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915" w:type="dxa"/>
        <w:tblInd w:w="294" w:type="dxa"/>
        <w:tblLayout w:type="fixed"/>
        <w:tblCellMar>
          <w:left w:w="10" w:type="dxa"/>
          <w:right w:w="10" w:type="dxa"/>
        </w:tblCellMar>
        <w:tblLook w:val="04A0" w:firstRow="1" w:lastRow="0" w:firstColumn="1" w:lastColumn="0" w:noHBand="0" w:noVBand="1"/>
      </w:tblPr>
      <w:tblGrid>
        <w:gridCol w:w="1834"/>
        <w:gridCol w:w="859"/>
        <w:gridCol w:w="264"/>
        <w:gridCol w:w="7958"/>
      </w:tblGrid>
      <w:tr w:rsidR="00DA1BF8" w:rsidRPr="00257CC6" w:rsidTr="00334886">
        <w:trPr>
          <w:trHeight w:hRule="exact" w:val="1901"/>
        </w:trPr>
        <w:tc>
          <w:tcPr>
            <w:tcW w:w="1834" w:type="dxa"/>
            <w:tcBorders>
              <w:top w:val="single" w:sz="4" w:space="0" w:color="auto"/>
              <w:left w:val="single" w:sz="4" w:space="0" w:color="auto"/>
            </w:tcBorders>
            <w:shd w:val="clear" w:color="auto" w:fill="FFFFFF"/>
            <w:vAlign w:val="bottom"/>
          </w:tcPr>
          <w:p w:rsidR="00DA1BF8" w:rsidRPr="0074411B" w:rsidRDefault="00257CC6" w:rsidP="0074411B">
            <w:pPr>
              <w:rPr>
                <w:rFonts w:ascii="Times New Roman" w:hAnsi="Times New Roman" w:cs="Times New Roman"/>
              </w:rPr>
            </w:pPr>
            <w:r w:rsidRPr="00257CC6">
              <w:rPr>
                <w:noProof/>
                <w:lang w:bidi="ar-SA"/>
              </w:rPr>
              <w:drawing>
                <wp:inline distT="0" distB="0" distL="0" distR="0" wp14:anchorId="2D73CFC2" wp14:editId="4EF615B9">
                  <wp:extent cx="1095375" cy="1128873"/>
                  <wp:effectExtent l="19050" t="0" r="9525" b="0"/>
                  <wp:docPr id="1"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9"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9081" w:type="dxa"/>
            <w:gridSpan w:val="3"/>
            <w:tcBorders>
              <w:top w:val="single" w:sz="4" w:space="0" w:color="auto"/>
              <w:left w:val="single" w:sz="4" w:space="0" w:color="auto"/>
              <w:right w:val="single" w:sz="4" w:space="0" w:color="auto"/>
            </w:tcBorders>
            <w:shd w:val="clear" w:color="auto" w:fill="FFFFFF"/>
            <w:vAlign w:val="center"/>
          </w:tcPr>
          <w:p w:rsidR="00257CC6" w:rsidRPr="00257CC6" w:rsidRDefault="00257CC6" w:rsidP="00257CC6">
            <w:pPr>
              <w:jc w:val="center"/>
              <w:rPr>
                <w:rFonts w:ascii="Times New Roman" w:hAnsi="Times New Roman" w:cs="Times New Roman"/>
                <w:b/>
              </w:rPr>
            </w:pPr>
            <w:r w:rsidRPr="00257CC6">
              <w:rPr>
                <w:rFonts w:ascii="Times New Roman" w:hAnsi="Times New Roman" w:cs="Times New Roman"/>
                <w:b/>
              </w:rPr>
              <w:t>T.C.</w:t>
            </w:r>
          </w:p>
          <w:p w:rsidR="00257CC6" w:rsidRPr="00257CC6" w:rsidRDefault="00257CC6" w:rsidP="00257CC6">
            <w:pPr>
              <w:jc w:val="center"/>
              <w:rPr>
                <w:rFonts w:ascii="Times New Roman" w:hAnsi="Times New Roman" w:cs="Times New Roman"/>
                <w:b/>
              </w:rPr>
            </w:pPr>
            <w:r w:rsidRPr="00257CC6">
              <w:rPr>
                <w:rFonts w:ascii="Times New Roman" w:hAnsi="Times New Roman" w:cs="Times New Roman"/>
                <w:b/>
              </w:rPr>
              <w:t>AĞRI İBRAHİM ÇEÇEN ÜNİVERSİTESİ</w:t>
            </w:r>
          </w:p>
          <w:p w:rsidR="00DA1BF8" w:rsidRPr="00257CC6" w:rsidRDefault="00257CC6" w:rsidP="00257CC6">
            <w:pPr>
              <w:jc w:val="center"/>
              <w:rPr>
                <w:rFonts w:ascii="Times New Roman" w:hAnsi="Times New Roman" w:cs="Times New Roman"/>
              </w:rPr>
            </w:pPr>
            <w:r w:rsidRPr="00257CC6">
              <w:rPr>
                <w:rFonts w:ascii="Times New Roman" w:hAnsi="Times New Roman" w:cs="Times New Roman"/>
                <w:b/>
              </w:rPr>
              <w:t>BİRİM GÖREV TANIMLARI</w:t>
            </w:r>
          </w:p>
        </w:tc>
      </w:tr>
      <w:tr w:rsidR="00DA1BF8" w:rsidRPr="00257CC6" w:rsidTr="00F15815">
        <w:trPr>
          <w:trHeight w:hRule="exact" w:val="494"/>
        </w:trPr>
        <w:tc>
          <w:tcPr>
            <w:tcW w:w="2693" w:type="dxa"/>
            <w:gridSpan w:val="2"/>
            <w:tcBorders>
              <w:top w:val="single" w:sz="4" w:space="0" w:color="auto"/>
              <w:left w:val="single" w:sz="4" w:space="0" w:color="auto"/>
            </w:tcBorders>
            <w:shd w:val="clear" w:color="auto" w:fill="FFFFFF"/>
            <w:vAlign w:val="bottom"/>
          </w:tcPr>
          <w:p w:rsidR="00DA1BF8" w:rsidRPr="0074411B" w:rsidRDefault="006A1308" w:rsidP="0074411B">
            <w:pPr>
              <w:rPr>
                <w:rFonts w:ascii="Times New Roman" w:hAnsi="Times New Roman" w:cs="Times New Roman"/>
                <w:b/>
              </w:rPr>
            </w:pPr>
            <w:r w:rsidRPr="0074411B">
              <w:rPr>
                <w:rFonts w:ascii="Times New Roman" w:hAnsi="Times New Roman" w:cs="Times New Roman"/>
                <w:b/>
              </w:rPr>
              <w:t>BİRİM:</w:t>
            </w:r>
          </w:p>
        </w:tc>
        <w:tc>
          <w:tcPr>
            <w:tcW w:w="8222" w:type="dxa"/>
            <w:gridSpan w:val="2"/>
            <w:tcBorders>
              <w:top w:val="single" w:sz="4" w:space="0" w:color="auto"/>
              <w:left w:val="single" w:sz="4" w:space="0" w:color="auto"/>
              <w:right w:val="single" w:sz="4" w:space="0" w:color="auto"/>
            </w:tcBorders>
            <w:shd w:val="clear" w:color="auto" w:fill="FFFFFF"/>
            <w:vAlign w:val="bottom"/>
          </w:tcPr>
          <w:p w:rsidR="00DA1BF8" w:rsidRPr="00257CC6" w:rsidRDefault="00FB1BB5" w:rsidP="00257CC6">
            <w:pPr>
              <w:rPr>
                <w:rFonts w:ascii="Times New Roman" w:hAnsi="Times New Roman" w:cs="Times New Roman"/>
              </w:rPr>
            </w:pPr>
            <w:r>
              <w:rPr>
                <w:rFonts w:ascii="Times New Roman" w:hAnsi="Times New Roman" w:cs="Times New Roman"/>
              </w:rPr>
              <w:t>GENEL SEKRETERLİK</w:t>
            </w:r>
          </w:p>
        </w:tc>
      </w:tr>
      <w:tr w:rsidR="00DA1BF8" w:rsidRPr="00257CC6" w:rsidTr="00F15815">
        <w:trPr>
          <w:trHeight w:hRule="exact" w:val="870"/>
        </w:trPr>
        <w:tc>
          <w:tcPr>
            <w:tcW w:w="2693" w:type="dxa"/>
            <w:gridSpan w:val="2"/>
            <w:tcBorders>
              <w:top w:val="single" w:sz="4" w:space="0" w:color="auto"/>
              <w:left w:val="single" w:sz="4" w:space="0" w:color="auto"/>
            </w:tcBorders>
            <w:shd w:val="clear" w:color="auto" w:fill="FFFFFF"/>
          </w:tcPr>
          <w:p w:rsidR="00257CC6" w:rsidRPr="0074411B" w:rsidRDefault="00257CC6" w:rsidP="0074411B">
            <w:pPr>
              <w:rPr>
                <w:rFonts w:ascii="Times New Roman" w:hAnsi="Times New Roman" w:cs="Times New Roman"/>
                <w:b/>
              </w:rPr>
            </w:pPr>
          </w:p>
          <w:p w:rsidR="00DA1BF8" w:rsidRPr="0074411B" w:rsidRDefault="006A1308" w:rsidP="0074411B">
            <w:pPr>
              <w:rPr>
                <w:rFonts w:ascii="Times New Roman" w:hAnsi="Times New Roman" w:cs="Times New Roman"/>
                <w:b/>
              </w:rPr>
            </w:pPr>
            <w:r w:rsidRPr="0074411B">
              <w:rPr>
                <w:rFonts w:ascii="Times New Roman" w:hAnsi="Times New Roman" w:cs="Times New Roman"/>
                <w:b/>
              </w:rPr>
              <w:t>BAĞLI OLDUĞU BİRİM:</w:t>
            </w:r>
          </w:p>
        </w:tc>
        <w:tc>
          <w:tcPr>
            <w:tcW w:w="8222" w:type="dxa"/>
            <w:gridSpan w:val="2"/>
            <w:tcBorders>
              <w:top w:val="single" w:sz="4" w:space="0" w:color="auto"/>
              <w:left w:val="single" w:sz="4" w:space="0" w:color="auto"/>
              <w:right w:val="single" w:sz="4" w:space="0" w:color="auto"/>
            </w:tcBorders>
            <w:shd w:val="clear" w:color="auto" w:fill="FFFFFF"/>
          </w:tcPr>
          <w:p w:rsidR="00257CC6" w:rsidRPr="00257CC6" w:rsidRDefault="00257CC6" w:rsidP="00257CC6">
            <w:pPr>
              <w:rPr>
                <w:rFonts w:ascii="Times New Roman" w:hAnsi="Times New Roman" w:cs="Times New Roman"/>
              </w:rPr>
            </w:pPr>
          </w:p>
          <w:p w:rsidR="00DA1BF8" w:rsidRPr="00257CC6" w:rsidRDefault="007C2C7B" w:rsidP="00257CC6">
            <w:pPr>
              <w:rPr>
                <w:rFonts w:ascii="Times New Roman" w:hAnsi="Times New Roman" w:cs="Times New Roman"/>
              </w:rPr>
            </w:pPr>
            <w:r>
              <w:rPr>
                <w:rFonts w:ascii="Times New Roman" w:hAnsi="Times New Roman" w:cs="Times New Roman"/>
              </w:rPr>
              <w:t>Genel Sekreterlik</w:t>
            </w:r>
          </w:p>
        </w:tc>
      </w:tr>
      <w:tr w:rsidR="00DA1BF8" w:rsidRPr="00257CC6" w:rsidTr="00F15815">
        <w:trPr>
          <w:trHeight w:hRule="exact" w:val="1719"/>
        </w:trPr>
        <w:tc>
          <w:tcPr>
            <w:tcW w:w="2693" w:type="dxa"/>
            <w:gridSpan w:val="2"/>
            <w:tcBorders>
              <w:top w:val="single" w:sz="4" w:space="0" w:color="auto"/>
              <w:left w:val="single" w:sz="4" w:space="0" w:color="auto"/>
            </w:tcBorders>
            <w:shd w:val="clear" w:color="auto" w:fill="FFFFFF"/>
            <w:vAlign w:val="center"/>
          </w:tcPr>
          <w:p w:rsidR="00DA1BF8" w:rsidRPr="0074411B" w:rsidRDefault="006A1308" w:rsidP="0074411B">
            <w:pPr>
              <w:rPr>
                <w:rFonts w:ascii="Times New Roman" w:hAnsi="Times New Roman" w:cs="Times New Roman"/>
                <w:b/>
              </w:rPr>
            </w:pPr>
            <w:r w:rsidRPr="0074411B">
              <w:rPr>
                <w:rFonts w:ascii="Times New Roman" w:hAnsi="Times New Roman" w:cs="Times New Roman"/>
                <w:b/>
              </w:rPr>
              <w:t>GÖREVİN KISA TANIMI:</w:t>
            </w:r>
          </w:p>
        </w:tc>
        <w:tc>
          <w:tcPr>
            <w:tcW w:w="8222" w:type="dxa"/>
            <w:gridSpan w:val="2"/>
            <w:tcBorders>
              <w:top w:val="single" w:sz="4" w:space="0" w:color="auto"/>
              <w:left w:val="single" w:sz="4" w:space="0" w:color="auto"/>
              <w:right w:val="single" w:sz="4" w:space="0" w:color="auto"/>
            </w:tcBorders>
            <w:shd w:val="clear" w:color="auto" w:fill="FFFFFF"/>
          </w:tcPr>
          <w:p w:rsidR="00257CC6" w:rsidRDefault="00257CC6" w:rsidP="00257CC6">
            <w:pPr>
              <w:rPr>
                <w:rFonts w:ascii="Times New Roman" w:hAnsi="Times New Roman" w:cs="Times New Roman"/>
              </w:rPr>
            </w:pPr>
          </w:p>
          <w:p w:rsidR="002D235A" w:rsidRDefault="000D0773" w:rsidP="002D235A">
            <w:pPr>
              <w:jc w:val="both"/>
              <w:rPr>
                <w:rFonts w:ascii="Times New Roman" w:hAnsi="Times New Roman" w:cs="Times New Roman"/>
              </w:rPr>
            </w:pPr>
            <w:r w:rsidRPr="00FC53C2">
              <w:rPr>
                <w:rFonts w:ascii="Times New Roman" w:hAnsi="Times New Roman" w:cs="Times New Roman"/>
              </w:rPr>
              <w:t>Ağrı İbrahim Çeçen</w:t>
            </w:r>
            <w:r w:rsidR="006A1308" w:rsidRPr="00FC53C2">
              <w:rPr>
                <w:rFonts w:ascii="Times New Roman" w:hAnsi="Times New Roman" w:cs="Times New Roman"/>
              </w:rPr>
              <w:t xml:space="preserve"> Üniversitesi </w:t>
            </w:r>
            <w:r w:rsidR="002D235A">
              <w:rPr>
                <w:rFonts w:ascii="Times New Roman" w:hAnsi="Times New Roman" w:cs="Times New Roman"/>
              </w:rPr>
              <w:t xml:space="preserve">Genel </w:t>
            </w:r>
            <w:r w:rsidR="00EF0DF7">
              <w:rPr>
                <w:rFonts w:ascii="Times New Roman" w:hAnsi="Times New Roman" w:cs="Times New Roman"/>
              </w:rPr>
              <w:t>S</w:t>
            </w:r>
            <w:r w:rsidR="002D235A">
              <w:rPr>
                <w:rFonts w:ascii="Times New Roman" w:hAnsi="Times New Roman" w:cs="Times New Roman"/>
              </w:rPr>
              <w:t xml:space="preserve">ekreterlik </w:t>
            </w:r>
            <w:r w:rsidR="003605CB">
              <w:rPr>
                <w:rFonts w:ascii="Times New Roman" w:hAnsi="Times New Roman" w:cs="Times New Roman"/>
              </w:rPr>
              <w:t xml:space="preserve">İdari teşkilatın başıdır. </w:t>
            </w:r>
            <w:r w:rsidR="003605CB" w:rsidRPr="00717FCA">
              <w:rPr>
                <w:rFonts w:ascii="Times New Roman" w:hAnsi="Times New Roman" w:cs="Times New Roman"/>
                <w:color w:val="auto"/>
              </w:rPr>
              <w:t>İdari görev</w:t>
            </w:r>
            <w:r w:rsidR="003605CB">
              <w:rPr>
                <w:rFonts w:ascii="Times New Roman" w:hAnsi="Times New Roman" w:cs="Times New Roman"/>
                <w:color w:val="auto"/>
              </w:rPr>
              <w:t>lerin</w:t>
            </w:r>
            <w:r w:rsidR="003605CB" w:rsidRPr="00717FCA">
              <w:rPr>
                <w:rFonts w:ascii="Times New Roman" w:hAnsi="Times New Roman" w:cs="Times New Roman"/>
                <w:color w:val="auto"/>
              </w:rPr>
              <w:t xml:space="preserve"> </w:t>
            </w:r>
            <w:r w:rsidR="003605CB">
              <w:rPr>
                <w:rFonts w:ascii="Times New Roman" w:hAnsi="Times New Roman" w:cs="Times New Roman"/>
                <w:color w:val="auto"/>
              </w:rPr>
              <w:t>v</w:t>
            </w:r>
            <w:r w:rsidR="003605CB" w:rsidRPr="00717FCA">
              <w:rPr>
                <w:rFonts w:ascii="Times New Roman" w:hAnsi="Times New Roman" w:cs="Times New Roman"/>
                <w:color w:val="auto"/>
              </w:rPr>
              <w:t>erimli bir şekilde yürümesi için gerekli Koordinasyonu sağla</w:t>
            </w:r>
            <w:r w:rsidR="003605CB">
              <w:rPr>
                <w:rFonts w:ascii="Times New Roman" w:hAnsi="Times New Roman" w:cs="Times New Roman"/>
                <w:color w:val="auto"/>
              </w:rPr>
              <w:t>r.</w:t>
            </w:r>
          </w:p>
          <w:p w:rsidR="002D235A" w:rsidRPr="002D235A" w:rsidRDefault="002D235A" w:rsidP="002D235A">
            <w:pPr>
              <w:rPr>
                <w:rFonts w:ascii="Times New Roman" w:hAnsi="Times New Roman" w:cs="Times New Roman"/>
              </w:rPr>
            </w:pPr>
          </w:p>
          <w:p w:rsidR="002D235A" w:rsidRPr="002D235A" w:rsidRDefault="002D235A" w:rsidP="002D235A">
            <w:pPr>
              <w:rPr>
                <w:rFonts w:ascii="Times New Roman" w:hAnsi="Times New Roman" w:cs="Times New Roman"/>
              </w:rPr>
            </w:pPr>
          </w:p>
          <w:p w:rsidR="002D235A" w:rsidRPr="002D235A" w:rsidRDefault="002D235A" w:rsidP="002D235A">
            <w:pPr>
              <w:rPr>
                <w:rFonts w:ascii="Times New Roman" w:hAnsi="Times New Roman" w:cs="Times New Roman"/>
              </w:rPr>
            </w:pPr>
          </w:p>
          <w:p w:rsidR="00DA1BF8" w:rsidRPr="002D235A" w:rsidRDefault="00DA1BF8" w:rsidP="002D235A">
            <w:pPr>
              <w:tabs>
                <w:tab w:val="left" w:pos="927"/>
              </w:tabs>
              <w:rPr>
                <w:rFonts w:ascii="Times New Roman" w:hAnsi="Times New Roman" w:cs="Times New Roman"/>
              </w:rPr>
            </w:pPr>
          </w:p>
        </w:tc>
      </w:tr>
      <w:tr w:rsidR="00DA1BF8" w:rsidRPr="00257CC6" w:rsidTr="00334886">
        <w:trPr>
          <w:trHeight w:hRule="exact" w:val="844"/>
        </w:trPr>
        <w:tc>
          <w:tcPr>
            <w:tcW w:w="10915" w:type="dxa"/>
            <w:gridSpan w:val="4"/>
            <w:tcBorders>
              <w:top w:val="single" w:sz="4" w:space="0" w:color="auto"/>
              <w:left w:val="single" w:sz="4" w:space="0" w:color="auto"/>
              <w:right w:val="single" w:sz="4" w:space="0" w:color="auto"/>
            </w:tcBorders>
            <w:shd w:val="clear" w:color="auto" w:fill="FFFFFF"/>
          </w:tcPr>
          <w:p w:rsidR="00257CC6" w:rsidRPr="0074411B" w:rsidRDefault="00257CC6" w:rsidP="0074411B">
            <w:pPr>
              <w:jc w:val="center"/>
              <w:rPr>
                <w:rFonts w:ascii="Times New Roman" w:hAnsi="Times New Roman" w:cs="Times New Roman"/>
                <w:b/>
              </w:rPr>
            </w:pPr>
          </w:p>
          <w:p w:rsidR="00DA1BF8" w:rsidRPr="0074411B" w:rsidRDefault="006A1308" w:rsidP="0074411B">
            <w:pPr>
              <w:jc w:val="center"/>
              <w:rPr>
                <w:rFonts w:ascii="Times New Roman" w:hAnsi="Times New Roman" w:cs="Times New Roman"/>
                <w:b/>
              </w:rPr>
            </w:pPr>
            <w:r w:rsidRPr="0074411B">
              <w:rPr>
                <w:rFonts w:ascii="Times New Roman" w:hAnsi="Times New Roman" w:cs="Times New Roman"/>
                <w:b/>
              </w:rPr>
              <w:t>GÖREV VE SORUMLULUKLAR</w:t>
            </w:r>
          </w:p>
        </w:tc>
      </w:tr>
      <w:tr w:rsidR="00DA1BF8" w:rsidRPr="00257CC6" w:rsidTr="0074411B">
        <w:trPr>
          <w:trHeight w:hRule="exact" w:val="4250"/>
        </w:trPr>
        <w:tc>
          <w:tcPr>
            <w:tcW w:w="10915" w:type="dxa"/>
            <w:gridSpan w:val="4"/>
            <w:tcBorders>
              <w:top w:val="single" w:sz="4" w:space="0" w:color="auto"/>
              <w:left w:val="single" w:sz="4" w:space="0" w:color="auto"/>
              <w:right w:val="single" w:sz="4" w:space="0" w:color="auto"/>
            </w:tcBorders>
            <w:shd w:val="clear" w:color="auto" w:fill="FFFFFF"/>
            <w:vAlign w:val="bottom"/>
          </w:tcPr>
          <w:p w:rsidR="006C09B4" w:rsidRPr="001307E4" w:rsidRDefault="00FB1BB5" w:rsidP="0074411B">
            <w:pPr>
              <w:pStyle w:val="ListeParagraf"/>
              <w:numPr>
                <w:ilvl w:val="0"/>
                <w:numId w:val="12"/>
              </w:numPr>
              <w:rPr>
                <w:rFonts w:ascii="Times New Roman" w:hAnsi="Times New Roman" w:cs="Times New Roman"/>
                <w:color w:val="FF0000"/>
              </w:rPr>
            </w:pPr>
            <w:r w:rsidRPr="001307E4">
              <w:rPr>
                <w:rFonts w:ascii="Times New Roman" w:hAnsi="Times New Roman" w:cs="Times New Roman"/>
              </w:rPr>
              <w:t>Genel Sekreter, üniversite idari teşkilatının başıdır.</w:t>
            </w:r>
            <w:r w:rsidR="002122F2" w:rsidRPr="001307E4">
              <w:rPr>
                <w:rStyle w:val="apple-converted-space"/>
                <w:rFonts w:ascii="Times New Roman" w:hAnsi="Times New Roman" w:cs="Times New Roman"/>
              </w:rPr>
              <w:t> </w:t>
            </w:r>
          </w:p>
          <w:p w:rsidR="0074411B" w:rsidRPr="00244989" w:rsidRDefault="00FB1BB5" w:rsidP="00FB1BB5">
            <w:pPr>
              <w:pStyle w:val="ListeParagraf"/>
              <w:numPr>
                <w:ilvl w:val="0"/>
                <w:numId w:val="12"/>
              </w:numPr>
              <w:rPr>
                <w:rFonts w:ascii="Times New Roman" w:hAnsi="Times New Roman" w:cs="Times New Roman"/>
                <w:color w:val="FF0000"/>
              </w:rPr>
            </w:pPr>
            <w:r w:rsidRPr="00FB1BB5">
              <w:rPr>
                <w:rFonts w:ascii="Times New Roman" w:hAnsi="Times New Roman" w:cs="Times New Roman"/>
              </w:rPr>
              <w:t>Üniversite idari teşkilatında bulunan birimlerin verimli, düzenli ve uyum</w:t>
            </w:r>
            <w:r>
              <w:rPr>
                <w:rFonts w:ascii="Times New Roman" w:hAnsi="Times New Roman" w:cs="Times New Roman"/>
              </w:rPr>
              <w:t>lu şekilde çalışmasını sağlamak.</w:t>
            </w:r>
          </w:p>
          <w:p w:rsidR="006C09B4" w:rsidRPr="00244989" w:rsidRDefault="00FB1BB5" w:rsidP="00FB1BB5">
            <w:pPr>
              <w:pStyle w:val="ListeParagraf"/>
              <w:numPr>
                <w:ilvl w:val="0"/>
                <w:numId w:val="12"/>
              </w:numPr>
              <w:rPr>
                <w:rFonts w:ascii="Times New Roman" w:hAnsi="Times New Roman" w:cs="Times New Roman"/>
                <w:color w:val="FF0000"/>
              </w:rPr>
            </w:pPr>
            <w:r w:rsidRPr="00FB1BB5">
              <w:rPr>
                <w:rFonts w:ascii="Times New Roman" w:hAnsi="Times New Roman" w:cs="Times New Roman"/>
              </w:rPr>
              <w:t xml:space="preserve">Üniversite Senatosu ile Üniversite Yönetim Kurulunda oya katılmaksızın </w:t>
            </w:r>
            <w:proofErr w:type="gramStart"/>
            <w:r w:rsidRPr="00FB1BB5">
              <w:rPr>
                <w:rFonts w:ascii="Times New Roman" w:hAnsi="Times New Roman" w:cs="Times New Roman"/>
              </w:rPr>
              <w:t>raportörlük</w:t>
            </w:r>
            <w:proofErr w:type="gramEnd"/>
            <w:r w:rsidRPr="00FB1BB5">
              <w:rPr>
                <w:rFonts w:ascii="Times New Roman" w:hAnsi="Times New Roman" w:cs="Times New Roman"/>
              </w:rPr>
              <w:t xml:space="preserve"> görevi yapmak; bu kurullarda alınan kararların yazılması, korunması ve saklanmasını </w:t>
            </w:r>
            <w:r>
              <w:rPr>
                <w:rFonts w:ascii="Times New Roman" w:hAnsi="Times New Roman" w:cs="Times New Roman"/>
              </w:rPr>
              <w:t>sağlamak.</w:t>
            </w:r>
            <w:r w:rsidR="002122F2" w:rsidRPr="00244989">
              <w:rPr>
                <w:rStyle w:val="apple-converted-space"/>
                <w:rFonts w:ascii="Times New Roman" w:hAnsi="Times New Roman" w:cs="Times New Roman"/>
              </w:rPr>
              <w:t> </w:t>
            </w:r>
          </w:p>
          <w:p w:rsidR="0074411B" w:rsidRPr="00244989" w:rsidRDefault="008C7D74" w:rsidP="008C7D74">
            <w:pPr>
              <w:pStyle w:val="ListeParagraf"/>
              <w:numPr>
                <w:ilvl w:val="0"/>
                <w:numId w:val="12"/>
              </w:numPr>
              <w:rPr>
                <w:rFonts w:ascii="Times New Roman" w:hAnsi="Times New Roman" w:cs="Times New Roman"/>
                <w:color w:val="FF0000"/>
              </w:rPr>
            </w:pPr>
            <w:r w:rsidRPr="008C7D74">
              <w:rPr>
                <w:rFonts w:ascii="Times New Roman" w:hAnsi="Times New Roman" w:cs="Times New Roman"/>
              </w:rPr>
              <w:t>Üniversite Senatosu ile Üniversite Yönetim Kurulunun kararlarını ünive</w:t>
            </w:r>
            <w:r>
              <w:rPr>
                <w:rFonts w:ascii="Times New Roman" w:hAnsi="Times New Roman" w:cs="Times New Roman"/>
              </w:rPr>
              <w:t>rsiteye bağlı birimlere iletmek</w:t>
            </w:r>
            <w:r w:rsidR="002122F2" w:rsidRPr="00244989">
              <w:rPr>
                <w:rFonts w:ascii="Times New Roman" w:hAnsi="Times New Roman" w:cs="Times New Roman"/>
              </w:rPr>
              <w:t>.</w:t>
            </w:r>
          </w:p>
          <w:p w:rsidR="0074411B" w:rsidRPr="00244989" w:rsidRDefault="0047504C" w:rsidP="0047504C">
            <w:pPr>
              <w:pStyle w:val="ListeParagraf"/>
              <w:numPr>
                <w:ilvl w:val="0"/>
                <w:numId w:val="12"/>
              </w:numPr>
              <w:rPr>
                <w:rFonts w:ascii="Times New Roman" w:hAnsi="Times New Roman" w:cs="Times New Roman"/>
                <w:color w:val="FF0000"/>
              </w:rPr>
            </w:pPr>
            <w:r w:rsidRPr="0047504C">
              <w:rPr>
                <w:rFonts w:ascii="Times New Roman" w:hAnsi="Times New Roman" w:cs="Times New Roman"/>
              </w:rPr>
              <w:t>Üniversite idari teşkilatında görevlendirilecek personel ha</w:t>
            </w:r>
            <w:r>
              <w:rPr>
                <w:rFonts w:ascii="Times New Roman" w:hAnsi="Times New Roman" w:cs="Times New Roman"/>
              </w:rPr>
              <w:t>kkında rektöre öneride bulunmak.</w:t>
            </w:r>
          </w:p>
          <w:p w:rsidR="0074411B" w:rsidRPr="00244989" w:rsidRDefault="00744902" w:rsidP="00744902">
            <w:pPr>
              <w:pStyle w:val="ListeParagraf"/>
              <w:numPr>
                <w:ilvl w:val="0"/>
                <w:numId w:val="12"/>
              </w:numPr>
              <w:rPr>
                <w:rFonts w:ascii="Times New Roman" w:hAnsi="Times New Roman" w:cs="Times New Roman"/>
                <w:color w:val="FF0000"/>
              </w:rPr>
            </w:pPr>
            <w:r w:rsidRPr="00744902">
              <w:rPr>
                <w:rFonts w:ascii="Times New Roman" w:hAnsi="Times New Roman" w:cs="Times New Roman"/>
              </w:rPr>
              <w:t>Rektörlüğün protokol, ziyaret ve tören işlerini düzenlemek</w:t>
            </w:r>
            <w:r>
              <w:rPr>
                <w:rFonts w:ascii="Times New Roman" w:hAnsi="Times New Roman" w:cs="Times New Roman"/>
              </w:rPr>
              <w:t>.</w:t>
            </w:r>
          </w:p>
          <w:p w:rsidR="006C09B4" w:rsidRPr="00717FCA" w:rsidRDefault="007E4D92" w:rsidP="007E4D92">
            <w:pPr>
              <w:pStyle w:val="ListeParagraf"/>
              <w:numPr>
                <w:ilvl w:val="0"/>
                <w:numId w:val="12"/>
              </w:numPr>
              <w:rPr>
                <w:rFonts w:ascii="Times New Roman" w:hAnsi="Times New Roman" w:cs="Times New Roman"/>
                <w:color w:val="FF0000"/>
              </w:rPr>
            </w:pPr>
            <w:r w:rsidRPr="007E4D92">
              <w:rPr>
                <w:rFonts w:ascii="Times New Roman" w:hAnsi="Times New Roman" w:cs="Times New Roman"/>
              </w:rPr>
              <w:t>Rektör tarafından verilecek benzeri görevleri yapmak.</w:t>
            </w:r>
          </w:p>
          <w:p w:rsidR="00717FCA" w:rsidRDefault="00717FCA" w:rsidP="00717FCA">
            <w:pPr>
              <w:pStyle w:val="ListeParagraf"/>
              <w:numPr>
                <w:ilvl w:val="0"/>
                <w:numId w:val="12"/>
              </w:numPr>
              <w:rPr>
                <w:rFonts w:ascii="Times New Roman" w:hAnsi="Times New Roman" w:cs="Times New Roman"/>
                <w:color w:val="auto"/>
              </w:rPr>
            </w:pPr>
            <w:r w:rsidRPr="00717FCA">
              <w:rPr>
                <w:rFonts w:ascii="Times New Roman" w:hAnsi="Times New Roman" w:cs="Times New Roman"/>
                <w:color w:val="auto"/>
              </w:rPr>
              <w:t>İdari görevin Verimli bir şekilde yürümesi için gerekli Koordinasyonu sağlamak</w:t>
            </w:r>
            <w:r>
              <w:rPr>
                <w:rFonts w:ascii="Times New Roman" w:hAnsi="Times New Roman" w:cs="Times New Roman"/>
                <w:color w:val="auto"/>
              </w:rPr>
              <w:t>.</w:t>
            </w:r>
          </w:p>
          <w:p w:rsidR="00D74A6F" w:rsidRPr="00717FCA" w:rsidRDefault="00D74A6F" w:rsidP="00D74A6F">
            <w:pPr>
              <w:pStyle w:val="ListeParagraf"/>
              <w:numPr>
                <w:ilvl w:val="0"/>
                <w:numId w:val="12"/>
              </w:numPr>
              <w:rPr>
                <w:rFonts w:ascii="Times New Roman" w:hAnsi="Times New Roman" w:cs="Times New Roman"/>
                <w:color w:val="auto"/>
              </w:rPr>
            </w:pPr>
            <w:r w:rsidRPr="00D74A6F">
              <w:rPr>
                <w:rFonts w:ascii="Times New Roman" w:hAnsi="Times New Roman" w:cs="Times New Roman"/>
                <w:color w:val="auto"/>
              </w:rPr>
              <w:t>Genel Sekreterlik kendine bağlı birimler aracılığıyla da çeşitli görevleri yerine getirir.</w:t>
            </w:r>
          </w:p>
          <w:p w:rsidR="006C09B4" w:rsidRPr="00244989" w:rsidRDefault="006C09B4" w:rsidP="0074411B">
            <w:pPr>
              <w:rPr>
                <w:rFonts w:ascii="Times New Roman" w:hAnsi="Times New Roman" w:cs="Times New Roman"/>
                <w:color w:val="FF0000"/>
              </w:rPr>
            </w:pPr>
          </w:p>
          <w:p w:rsidR="006C09B4" w:rsidRPr="006C09B4" w:rsidRDefault="006C09B4" w:rsidP="0074411B">
            <w:pPr>
              <w:rPr>
                <w:rFonts w:ascii="Times New Roman" w:hAnsi="Times New Roman" w:cs="Times New Roman"/>
                <w:color w:val="FF0000"/>
              </w:rPr>
            </w:pPr>
          </w:p>
        </w:tc>
      </w:tr>
      <w:tr w:rsidR="00DA1BF8" w:rsidRPr="00257CC6" w:rsidTr="00334886">
        <w:trPr>
          <w:trHeight w:hRule="exact" w:val="991"/>
        </w:trPr>
        <w:tc>
          <w:tcPr>
            <w:tcW w:w="2957" w:type="dxa"/>
            <w:gridSpan w:val="3"/>
            <w:tcBorders>
              <w:top w:val="single" w:sz="4" w:space="0" w:color="auto"/>
              <w:left w:val="single" w:sz="4" w:space="0" w:color="auto"/>
              <w:bottom w:val="single" w:sz="4" w:space="0" w:color="auto"/>
            </w:tcBorders>
            <w:shd w:val="clear" w:color="auto" w:fill="FFFFFF"/>
          </w:tcPr>
          <w:p w:rsidR="00257CC6" w:rsidRPr="0074411B" w:rsidRDefault="00257CC6" w:rsidP="0074411B">
            <w:pPr>
              <w:rPr>
                <w:rFonts w:ascii="Times New Roman" w:hAnsi="Times New Roman" w:cs="Times New Roman"/>
                <w:color w:val="auto"/>
              </w:rPr>
            </w:pPr>
          </w:p>
          <w:p w:rsidR="00DA1BF8" w:rsidRPr="0074411B" w:rsidRDefault="006A1308" w:rsidP="0074411B">
            <w:pPr>
              <w:rPr>
                <w:rFonts w:ascii="Times New Roman" w:hAnsi="Times New Roman" w:cs="Times New Roman"/>
                <w:b/>
                <w:color w:val="FF0000"/>
              </w:rPr>
            </w:pPr>
            <w:r w:rsidRPr="0074411B">
              <w:rPr>
                <w:rFonts w:ascii="Times New Roman" w:hAnsi="Times New Roman" w:cs="Times New Roman"/>
                <w:b/>
                <w:color w:val="auto"/>
              </w:rPr>
              <w:t>DİĞER BİRİMLERLE İLİŞKİSİ:</w:t>
            </w:r>
          </w:p>
        </w:tc>
        <w:tc>
          <w:tcPr>
            <w:tcW w:w="7958" w:type="dxa"/>
            <w:tcBorders>
              <w:top w:val="single" w:sz="4" w:space="0" w:color="auto"/>
              <w:left w:val="single" w:sz="4" w:space="0" w:color="auto"/>
              <w:bottom w:val="single" w:sz="4" w:space="0" w:color="auto"/>
              <w:right w:val="single" w:sz="4" w:space="0" w:color="auto"/>
            </w:tcBorders>
            <w:shd w:val="clear" w:color="auto" w:fill="FFFFFF"/>
          </w:tcPr>
          <w:p w:rsidR="00257CC6" w:rsidRPr="00257CC6" w:rsidRDefault="00257CC6" w:rsidP="00257CC6">
            <w:pPr>
              <w:rPr>
                <w:rFonts w:ascii="Times New Roman" w:hAnsi="Times New Roman" w:cs="Times New Roman"/>
              </w:rPr>
            </w:pPr>
          </w:p>
          <w:p w:rsidR="00DA1BF8" w:rsidRPr="00257CC6" w:rsidRDefault="00DA1BF8" w:rsidP="00257CC6">
            <w:pPr>
              <w:rPr>
                <w:rFonts w:ascii="Times New Roman" w:hAnsi="Times New Roman" w:cs="Times New Roman"/>
              </w:rPr>
            </w:pPr>
          </w:p>
        </w:tc>
      </w:tr>
    </w:tbl>
    <w:p w:rsidR="00DA1BF8" w:rsidRDefault="00DA1BF8"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tbl>
      <w:tblPr>
        <w:tblOverlap w:val="never"/>
        <w:tblW w:w="10631" w:type="dxa"/>
        <w:tblInd w:w="294" w:type="dxa"/>
        <w:tblLayout w:type="fixed"/>
        <w:tblCellMar>
          <w:left w:w="10" w:type="dxa"/>
          <w:right w:w="10" w:type="dxa"/>
        </w:tblCellMar>
        <w:tblLook w:val="0000" w:firstRow="0" w:lastRow="0" w:firstColumn="0" w:lastColumn="0" w:noHBand="0" w:noVBand="0"/>
      </w:tblPr>
      <w:tblGrid>
        <w:gridCol w:w="1834"/>
        <w:gridCol w:w="1123"/>
        <w:gridCol w:w="7674"/>
      </w:tblGrid>
      <w:tr w:rsidR="00B65243" w:rsidRPr="00B65243" w:rsidTr="001E6B28">
        <w:trPr>
          <w:trHeight w:hRule="exact" w:val="1901"/>
        </w:trPr>
        <w:tc>
          <w:tcPr>
            <w:tcW w:w="1834" w:type="dxa"/>
            <w:tcBorders>
              <w:top w:val="single" w:sz="4" w:space="0" w:color="auto"/>
              <w:left w:val="single" w:sz="4" w:space="0" w:color="auto"/>
            </w:tcBorders>
            <w:shd w:val="clear" w:color="auto" w:fill="FFFFFF"/>
            <w:vAlign w:val="bottom"/>
          </w:tcPr>
          <w:p w:rsidR="00B65243" w:rsidRPr="00B65243" w:rsidRDefault="00B65243" w:rsidP="00B65243">
            <w:pPr>
              <w:rPr>
                <w:rFonts w:ascii="Times New Roman" w:hAnsi="Times New Roman" w:cs="Times New Roman"/>
              </w:rPr>
            </w:pPr>
            <w:r w:rsidRPr="00B65243">
              <w:rPr>
                <w:rFonts w:ascii="Times New Roman" w:hAnsi="Times New Roman" w:cs="Times New Roman"/>
              </w:rPr>
              <w:lastRenderedPageBreak/>
              <w:drawing>
                <wp:inline distT="0" distB="0" distL="0" distR="0" wp14:anchorId="30D44CBE" wp14:editId="5B90EF3C">
                  <wp:extent cx="1095375" cy="1128873"/>
                  <wp:effectExtent l="19050" t="0" r="9525" b="0"/>
                  <wp:docPr id="3"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9"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8797" w:type="dxa"/>
            <w:gridSpan w:val="2"/>
            <w:tcBorders>
              <w:top w:val="single" w:sz="4" w:space="0" w:color="auto"/>
              <w:left w:val="single" w:sz="4" w:space="0" w:color="auto"/>
              <w:right w:val="single" w:sz="4" w:space="0" w:color="auto"/>
            </w:tcBorders>
            <w:shd w:val="clear" w:color="auto" w:fill="FFFFFF"/>
            <w:vAlign w:val="center"/>
          </w:tcPr>
          <w:p w:rsidR="00B65243" w:rsidRPr="00B65243" w:rsidRDefault="00B65243" w:rsidP="00B65243">
            <w:pPr>
              <w:rPr>
                <w:rFonts w:ascii="Times New Roman" w:hAnsi="Times New Roman" w:cs="Times New Roman"/>
                <w:b/>
              </w:rPr>
            </w:pPr>
            <w:r w:rsidRPr="00B65243">
              <w:rPr>
                <w:rFonts w:ascii="Times New Roman" w:hAnsi="Times New Roman" w:cs="Times New Roman"/>
                <w:b/>
              </w:rPr>
              <w:t>T.C.</w:t>
            </w:r>
          </w:p>
          <w:p w:rsidR="00B65243" w:rsidRPr="00B65243" w:rsidRDefault="00B65243" w:rsidP="00B65243">
            <w:pPr>
              <w:rPr>
                <w:rFonts w:ascii="Times New Roman" w:hAnsi="Times New Roman" w:cs="Times New Roman"/>
                <w:b/>
              </w:rPr>
            </w:pPr>
            <w:r w:rsidRPr="00B65243">
              <w:rPr>
                <w:rFonts w:ascii="Times New Roman" w:hAnsi="Times New Roman" w:cs="Times New Roman"/>
                <w:b/>
              </w:rPr>
              <w:t>AĞRI İBRAHİM ÇEÇEN ÜNİVERSİTESİ</w:t>
            </w:r>
          </w:p>
          <w:p w:rsidR="00B65243" w:rsidRPr="00B65243" w:rsidRDefault="00B65243" w:rsidP="00B65243">
            <w:pPr>
              <w:rPr>
                <w:rFonts w:ascii="Times New Roman" w:hAnsi="Times New Roman" w:cs="Times New Roman"/>
              </w:rPr>
            </w:pPr>
            <w:r w:rsidRPr="00B65243">
              <w:rPr>
                <w:rFonts w:ascii="Times New Roman" w:hAnsi="Times New Roman" w:cs="Times New Roman"/>
                <w:b/>
              </w:rPr>
              <w:t>BİRİM GÖREV TANIMLARI</w:t>
            </w:r>
          </w:p>
        </w:tc>
      </w:tr>
      <w:tr w:rsidR="00B65243" w:rsidRPr="00B65243" w:rsidTr="001E6B28">
        <w:trPr>
          <w:trHeight w:hRule="exact" w:val="494"/>
        </w:trPr>
        <w:tc>
          <w:tcPr>
            <w:tcW w:w="2957" w:type="dxa"/>
            <w:gridSpan w:val="2"/>
            <w:tcBorders>
              <w:top w:val="single" w:sz="4" w:space="0" w:color="auto"/>
              <w:left w:val="single" w:sz="4" w:space="0" w:color="auto"/>
            </w:tcBorders>
            <w:shd w:val="clear" w:color="auto" w:fill="FFFFFF"/>
            <w:vAlign w:val="bottom"/>
          </w:tcPr>
          <w:p w:rsidR="00B65243" w:rsidRPr="00B65243" w:rsidRDefault="00B65243" w:rsidP="00B65243">
            <w:pPr>
              <w:rPr>
                <w:rFonts w:ascii="Times New Roman" w:hAnsi="Times New Roman" w:cs="Times New Roman"/>
                <w:b/>
              </w:rPr>
            </w:pPr>
            <w:r w:rsidRPr="00B65243">
              <w:rPr>
                <w:rFonts w:ascii="Times New Roman" w:hAnsi="Times New Roman" w:cs="Times New Roman"/>
                <w:b/>
              </w:rPr>
              <w:t>BİRİM:</w:t>
            </w:r>
          </w:p>
        </w:tc>
        <w:tc>
          <w:tcPr>
            <w:tcW w:w="7674" w:type="dxa"/>
            <w:tcBorders>
              <w:top w:val="single" w:sz="4" w:space="0" w:color="auto"/>
              <w:left w:val="single" w:sz="4" w:space="0" w:color="auto"/>
              <w:right w:val="single" w:sz="4" w:space="0" w:color="auto"/>
            </w:tcBorders>
            <w:shd w:val="clear" w:color="auto" w:fill="FFFFFF"/>
            <w:vAlign w:val="bottom"/>
          </w:tcPr>
          <w:p w:rsidR="00B65243" w:rsidRPr="00B65243" w:rsidRDefault="00B65243" w:rsidP="00B65243">
            <w:pPr>
              <w:rPr>
                <w:rFonts w:ascii="Times New Roman" w:hAnsi="Times New Roman" w:cs="Times New Roman"/>
              </w:rPr>
            </w:pPr>
            <w:r w:rsidRPr="00B65243">
              <w:rPr>
                <w:rFonts w:ascii="Times New Roman" w:hAnsi="Times New Roman" w:cs="Times New Roman"/>
              </w:rPr>
              <w:t>Özel Kalem Müdürlüğü</w:t>
            </w:r>
          </w:p>
        </w:tc>
      </w:tr>
      <w:tr w:rsidR="00B65243" w:rsidRPr="00B65243" w:rsidTr="001E6B28">
        <w:trPr>
          <w:trHeight w:hRule="exact" w:val="442"/>
        </w:trPr>
        <w:tc>
          <w:tcPr>
            <w:tcW w:w="2957" w:type="dxa"/>
            <w:gridSpan w:val="2"/>
            <w:tcBorders>
              <w:top w:val="single" w:sz="4" w:space="0" w:color="auto"/>
              <w:left w:val="single" w:sz="4" w:space="0" w:color="auto"/>
            </w:tcBorders>
            <w:shd w:val="clear" w:color="auto" w:fill="FFFFFF"/>
          </w:tcPr>
          <w:p w:rsidR="00B65243" w:rsidRPr="00B65243" w:rsidRDefault="00B65243" w:rsidP="00B65243">
            <w:pPr>
              <w:rPr>
                <w:rFonts w:ascii="Times New Roman" w:hAnsi="Times New Roman" w:cs="Times New Roman"/>
                <w:b/>
              </w:rPr>
            </w:pPr>
            <w:r w:rsidRPr="00B65243">
              <w:rPr>
                <w:rFonts w:ascii="Times New Roman" w:hAnsi="Times New Roman" w:cs="Times New Roman"/>
                <w:b/>
              </w:rPr>
              <w:t>BAĞLI OLDUĞU BİRİM:</w:t>
            </w:r>
          </w:p>
        </w:tc>
        <w:tc>
          <w:tcPr>
            <w:tcW w:w="7674" w:type="dxa"/>
            <w:tcBorders>
              <w:top w:val="single" w:sz="4" w:space="0" w:color="auto"/>
              <w:left w:val="single" w:sz="4" w:space="0" w:color="auto"/>
              <w:right w:val="single" w:sz="4" w:space="0" w:color="auto"/>
            </w:tcBorders>
            <w:shd w:val="clear" w:color="auto" w:fill="FFFFFF"/>
          </w:tcPr>
          <w:p w:rsidR="00B65243" w:rsidRPr="00B65243" w:rsidRDefault="00B65243" w:rsidP="00B65243">
            <w:pPr>
              <w:rPr>
                <w:rFonts w:ascii="Times New Roman" w:hAnsi="Times New Roman" w:cs="Times New Roman"/>
              </w:rPr>
            </w:pPr>
            <w:r w:rsidRPr="00B65243">
              <w:rPr>
                <w:rFonts w:ascii="Times New Roman" w:hAnsi="Times New Roman" w:cs="Times New Roman"/>
              </w:rPr>
              <w:t>Genel Sekreterlik</w:t>
            </w:r>
          </w:p>
        </w:tc>
      </w:tr>
      <w:tr w:rsidR="00B65243" w:rsidRPr="00B65243" w:rsidTr="001E6B28">
        <w:trPr>
          <w:trHeight w:hRule="exact" w:val="1982"/>
        </w:trPr>
        <w:tc>
          <w:tcPr>
            <w:tcW w:w="2957" w:type="dxa"/>
            <w:gridSpan w:val="2"/>
            <w:tcBorders>
              <w:top w:val="single" w:sz="4" w:space="0" w:color="auto"/>
              <w:left w:val="single" w:sz="4" w:space="0" w:color="auto"/>
            </w:tcBorders>
            <w:shd w:val="clear" w:color="auto" w:fill="FFFFFF"/>
            <w:vAlign w:val="center"/>
          </w:tcPr>
          <w:p w:rsidR="00B65243" w:rsidRPr="00B65243" w:rsidRDefault="00B65243" w:rsidP="00B65243">
            <w:pPr>
              <w:rPr>
                <w:rFonts w:ascii="Times New Roman" w:hAnsi="Times New Roman" w:cs="Times New Roman"/>
                <w:b/>
              </w:rPr>
            </w:pPr>
            <w:r w:rsidRPr="00B65243">
              <w:rPr>
                <w:rFonts w:ascii="Times New Roman" w:hAnsi="Times New Roman" w:cs="Times New Roman"/>
                <w:b/>
              </w:rPr>
              <w:t>GÖREVİN KISA TANIMI:</w:t>
            </w:r>
          </w:p>
        </w:tc>
        <w:tc>
          <w:tcPr>
            <w:tcW w:w="7674" w:type="dxa"/>
            <w:tcBorders>
              <w:top w:val="single" w:sz="4" w:space="0" w:color="auto"/>
              <w:left w:val="single" w:sz="4" w:space="0" w:color="auto"/>
              <w:right w:val="single" w:sz="4" w:space="0" w:color="auto"/>
            </w:tcBorders>
            <w:shd w:val="clear" w:color="auto" w:fill="FFFFFF"/>
          </w:tcPr>
          <w:p w:rsidR="00B65243" w:rsidRPr="00B65243" w:rsidRDefault="00B65243" w:rsidP="00B65243">
            <w:pPr>
              <w:rPr>
                <w:rFonts w:ascii="Times New Roman" w:hAnsi="Times New Roman" w:cs="Times New Roman"/>
              </w:rPr>
            </w:pPr>
          </w:p>
          <w:p w:rsidR="00B65243" w:rsidRPr="00B65243" w:rsidRDefault="00B65243" w:rsidP="00B65243">
            <w:pPr>
              <w:rPr>
                <w:rFonts w:ascii="Times New Roman" w:hAnsi="Times New Roman" w:cs="Times New Roman"/>
              </w:rPr>
            </w:pPr>
          </w:p>
          <w:p w:rsidR="00B65243" w:rsidRPr="00B65243" w:rsidRDefault="00B65243" w:rsidP="00B65243">
            <w:pPr>
              <w:rPr>
                <w:rFonts w:ascii="Times New Roman" w:hAnsi="Times New Roman" w:cs="Times New Roman"/>
              </w:rPr>
            </w:pPr>
          </w:p>
          <w:p w:rsidR="00B65243" w:rsidRPr="00B65243" w:rsidRDefault="00B65243" w:rsidP="00B65243">
            <w:pPr>
              <w:rPr>
                <w:rFonts w:ascii="Times New Roman" w:hAnsi="Times New Roman" w:cs="Times New Roman"/>
              </w:rPr>
            </w:pPr>
            <w:r w:rsidRPr="00B65243">
              <w:rPr>
                <w:rFonts w:ascii="Times New Roman" w:hAnsi="Times New Roman" w:cs="Times New Roman"/>
              </w:rPr>
              <w:t>Rektörün günlük ve haftalık iş ve işlemlerini yürütmek.</w:t>
            </w:r>
          </w:p>
        </w:tc>
      </w:tr>
      <w:tr w:rsidR="00B65243" w:rsidRPr="00B65243" w:rsidTr="001E6B28">
        <w:trPr>
          <w:trHeight w:hRule="exact" w:val="712"/>
        </w:trPr>
        <w:tc>
          <w:tcPr>
            <w:tcW w:w="10631" w:type="dxa"/>
            <w:gridSpan w:val="3"/>
            <w:tcBorders>
              <w:top w:val="single" w:sz="4" w:space="0" w:color="auto"/>
              <w:left w:val="single" w:sz="4" w:space="0" w:color="auto"/>
              <w:right w:val="single" w:sz="4" w:space="0" w:color="auto"/>
            </w:tcBorders>
            <w:shd w:val="clear" w:color="auto" w:fill="FFFFFF"/>
          </w:tcPr>
          <w:p w:rsidR="00B65243" w:rsidRPr="00B65243" w:rsidRDefault="00B65243" w:rsidP="00B65243">
            <w:pPr>
              <w:rPr>
                <w:rFonts w:ascii="Times New Roman" w:hAnsi="Times New Roman" w:cs="Times New Roman"/>
                <w:b/>
              </w:rPr>
            </w:pPr>
          </w:p>
          <w:p w:rsidR="00B65243" w:rsidRPr="00B65243" w:rsidRDefault="00B65243" w:rsidP="00B65243">
            <w:pPr>
              <w:rPr>
                <w:rFonts w:ascii="Times New Roman" w:hAnsi="Times New Roman" w:cs="Times New Roman"/>
                <w:b/>
              </w:rPr>
            </w:pPr>
            <w:r w:rsidRPr="00B65243">
              <w:rPr>
                <w:rFonts w:ascii="Times New Roman" w:hAnsi="Times New Roman" w:cs="Times New Roman"/>
                <w:b/>
              </w:rPr>
              <w:t>GÖREV VE SORUMLULUKLAR</w:t>
            </w:r>
          </w:p>
        </w:tc>
      </w:tr>
      <w:tr w:rsidR="00B65243" w:rsidRPr="00B65243" w:rsidTr="001E6B28">
        <w:trPr>
          <w:trHeight w:hRule="exact" w:val="4254"/>
        </w:trPr>
        <w:tc>
          <w:tcPr>
            <w:tcW w:w="10631" w:type="dxa"/>
            <w:gridSpan w:val="3"/>
            <w:tcBorders>
              <w:top w:val="single" w:sz="4" w:space="0" w:color="auto"/>
              <w:left w:val="single" w:sz="4" w:space="0" w:color="auto"/>
              <w:right w:val="single" w:sz="4" w:space="0" w:color="auto"/>
            </w:tcBorders>
            <w:shd w:val="clear" w:color="auto" w:fill="FFFFFF"/>
          </w:tcPr>
          <w:p w:rsidR="00B65243" w:rsidRPr="00B65243" w:rsidRDefault="00B65243" w:rsidP="00B65243">
            <w:pPr>
              <w:rPr>
                <w:rFonts w:ascii="Times New Roman" w:hAnsi="Times New Roman" w:cs="Times New Roman"/>
              </w:rPr>
            </w:pPr>
          </w:p>
          <w:p w:rsidR="00B65243" w:rsidRPr="00B65243" w:rsidRDefault="00B65243" w:rsidP="00B65243">
            <w:pPr>
              <w:numPr>
                <w:ilvl w:val="0"/>
                <w:numId w:val="13"/>
              </w:numPr>
              <w:rPr>
                <w:rFonts w:ascii="Times New Roman" w:hAnsi="Times New Roman" w:cs="Times New Roman"/>
              </w:rPr>
            </w:pPr>
            <w:r w:rsidRPr="00B65243">
              <w:rPr>
                <w:rFonts w:ascii="Times New Roman" w:hAnsi="Times New Roman" w:cs="Times New Roman"/>
              </w:rPr>
              <w:t>Rektör veya rektörlük tarafından düzenlenen protokol, davet ve törenlerin işleyişinde görev almak.</w:t>
            </w:r>
          </w:p>
          <w:p w:rsidR="00B65243" w:rsidRPr="00B65243" w:rsidRDefault="00B65243" w:rsidP="00B65243">
            <w:pPr>
              <w:numPr>
                <w:ilvl w:val="0"/>
                <w:numId w:val="13"/>
              </w:numPr>
              <w:rPr>
                <w:rFonts w:ascii="Times New Roman" w:hAnsi="Times New Roman" w:cs="Times New Roman"/>
              </w:rPr>
            </w:pPr>
            <w:r w:rsidRPr="00B65243">
              <w:rPr>
                <w:rFonts w:ascii="Times New Roman" w:hAnsi="Times New Roman" w:cs="Times New Roman"/>
              </w:rPr>
              <w:t>Rektörün günlük, haftalık ve aylık olarak programını düzenlemek ve kayıt altında tutmak.</w:t>
            </w:r>
          </w:p>
          <w:p w:rsidR="00B65243" w:rsidRPr="00B65243" w:rsidRDefault="00B65243" w:rsidP="00B65243">
            <w:pPr>
              <w:numPr>
                <w:ilvl w:val="0"/>
                <w:numId w:val="13"/>
              </w:numPr>
              <w:rPr>
                <w:rFonts w:ascii="Times New Roman" w:hAnsi="Times New Roman" w:cs="Times New Roman"/>
              </w:rPr>
            </w:pPr>
            <w:r w:rsidRPr="00B65243">
              <w:rPr>
                <w:rFonts w:ascii="Times New Roman" w:hAnsi="Times New Roman" w:cs="Times New Roman"/>
              </w:rPr>
              <w:t>Rektörün randevularını organize etmek ve takibini yapmak.</w:t>
            </w:r>
          </w:p>
          <w:p w:rsidR="00B65243" w:rsidRPr="00B65243" w:rsidRDefault="00B65243" w:rsidP="00B65243">
            <w:pPr>
              <w:numPr>
                <w:ilvl w:val="0"/>
                <w:numId w:val="13"/>
              </w:numPr>
              <w:rPr>
                <w:rFonts w:ascii="Times New Roman" w:hAnsi="Times New Roman" w:cs="Times New Roman"/>
              </w:rPr>
            </w:pPr>
            <w:r w:rsidRPr="00B65243">
              <w:rPr>
                <w:rFonts w:ascii="Times New Roman" w:hAnsi="Times New Roman" w:cs="Times New Roman"/>
              </w:rPr>
              <w:t>Rektörlüğün özel ve tüzel kuruluşlarla iletişimini sağlamak.</w:t>
            </w:r>
          </w:p>
          <w:p w:rsidR="00B65243" w:rsidRPr="00B65243" w:rsidRDefault="00B65243" w:rsidP="00B65243">
            <w:pPr>
              <w:numPr>
                <w:ilvl w:val="0"/>
                <w:numId w:val="13"/>
              </w:numPr>
              <w:rPr>
                <w:rFonts w:ascii="Times New Roman" w:hAnsi="Times New Roman" w:cs="Times New Roman"/>
              </w:rPr>
            </w:pPr>
            <w:r w:rsidRPr="00B65243">
              <w:rPr>
                <w:rFonts w:ascii="Times New Roman" w:hAnsi="Times New Roman" w:cs="Times New Roman"/>
              </w:rPr>
              <w:t>Rektörün organize ettiği ve/veya katılacağı toplantılara ilişkin hazırlık yapmak, ilgili kişilere duyuru yapmak.</w:t>
            </w:r>
          </w:p>
          <w:p w:rsidR="00B65243" w:rsidRPr="00B65243" w:rsidRDefault="00B65243" w:rsidP="00B65243">
            <w:pPr>
              <w:numPr>
                <w:ilvl w:val="0"/>
                <w:numId w:val="13"/>
              </w:numPr>
              <w:rPr>
                <w:rFonts w:ascii="Times New Roman" w:hAnsi="Times New Roman" w:cs="Times New Roman"/>
              </w:rPr>
            </w:pPr>
            <w:r w:rsidRPr="00B65243">
              <w:rPr>
                <w:rFonts w:ascii="Times New Roman" w:hAnsi="Times New Roman" w:cs="Times New Roman"/>
              </w:rPr>
              <w:t>Rektörün yurt içi ve yurt dışı seyahatlerinde gerekli hazırlıkları ve organizasyonları yerine getirmek.</w:t>
            </w:r>
          </w:p>
          <w:p w:rsidR="00B65243" w:rsidRPr="00B65243" w:rsidRDefault="00B65243" w:rsidP="00B65243">
            <w:pPr>
              <w:numPr>
                <w:ilvl w:val="0"/>
                <w:numId w:val="13"/>
              </w:numPr>
              <w:rPr>
                <w:rFonts w:ascii="Times New Roman" w:hAnsi="Times New Roman" w:cs="Times New Roman"/>
              </w:rPr>
            </w:pPr>
            <w:r w:rsidRPr="00B65243">
              <w:rPr>
                <w:rFonts w:ascii="Times New Roman" w:hAnsi="Times New Roman" w:cs="Times New Roman"/>
              </w:rPr>
              <w:t>Rektörün katılacağı kampüs içi ve dışı etkinliklerin içerik ve ön hazırlıklarının kontrol etmek.</w:t>
            </w:r>
          </w:p>
          <w:p w:rsidR="00B65243" w:rsidRPr="00B65243" w:rsidRDefault="00B65243" w:rsidP="00B65243">
            <w:pPr>
              <w:numPr>
                <w:ilvl w:val="0"/>
                <w:numId w:val="13"/>
              </w:numPr>
              <w:rPr>
                <w:rFonts w:ascii="Times New Roman" w:hAnsi="Times New Roman" w:cs="Times New Roman"/>
              </w:rPr>
            </w:pPr>
            <w:r w:rsidRPr="00B65243">
              <w:rPr>
                <w:rFonts w:ascii="Times New Roman" w:hAnsi="Times New Roman" w:cs="Times New Roman"/>
              </w:rPr>
              <w:t>Rektörlük misafirleriyle ilgilenmek.</w:t>
            </w:r>
          </w:p>
          <w:p w:rsidR="00B65243" w:rsidRPr="00B65243" w:rsidRDefault="00B65243" w:rsidP="00B65243">
            <w:pPr>
              <w:rPr>
                <w:rFonts w:ascii="Times New Roman" w:hAnsi="Times New Roman" w:cs="Times New Roman"/>
              </w:rPr>
            </w:pPr>
          </w:p>
        </w:tc>
      </w:tr>
      <w:tr w:rsidR="00B65243" w:rsidRPr="00B65243" w:rsidTr="001E6B28">
        <w:trPr>
          <w:trHeight w:hRule="exact" w:val="848"/>
        </w:trPr>
        <w:tc>
          <w:tcPr>
            <w:tcW w:w="2957" w:type="dxa"/>
            <w:gridSpan w:val="2"/>
            <w:tcBorders>
              <w:top w:val="single" w:sz="4" w:space="0" w:color="auto"/>
              <w:left w:val="single" w:sz="4" w:space="0" w:color="auto"/>
              <w:bottom w:val="single" w:sz="4" w:space="0" w:color="auto"/>
            </w:tcBorders>
            <w:shd w:val="clear" w:color="auto" w:fill="FFFFFF"/>
          </w:tcPr>
          <w:p w:rsidR="00B65243" w:rsidRPr="00B65243" w:rsidRDefault="00B65243" w:rsidP="00B65243">
            <w:pPr>
              <w:rPr>
                <w:rFonts w:ascii="Times New Roman" w:hAnsi="Times New Roman" w:cs="Times New Roman"/>
                <w:b/>
              </w:rPr>
            </w:pPr>
          </w:p>
          <w:p w:rsidR="00B65243" w:rsidRPr="00B65243" w:rsidRDefault="00B65243" w:rsidP="00B65243">
            <w:pPr>
              <w:rPr>
                <w:rFonts w:ascii="Times New Roman" w:hAnsi="Times New Roman" w:cs="Times New Roman"/>
                <w:b/>
              </w:rPr>
            </w:pPr>
            <w:r w:rsidRPr="00B65243">
              <w:rPr>
                <w:rFonts w:ascii="Times New Roman" w:hAnsi="Times New Roman" w:cs="Times New Roman"/>
                <w:b/>
              </w:rPr>
              <w:t>DİĞER BİRİMLERLE İLİŞKİSİ:</w:t>
            </w:r>
          </w:p>
        </w:tc>
        <w:tc>
          <w:tcPr>
            <w:tcW w:w="7674" w:type="dxa"/>
            <w:tcBorders>
              <w:top w:val="single" w:sz="4" w:space="0" w:color="auto"/>
              <w:left w:val="single" w:sz="4" w:space="0" w:color="auto"/>
              <w:bottom w:val="single" w:sz="4" w:space="0" w:color="auto"/>
              <w:right w:val="single" w:sz="4" w:space="0" w:color="auto"/>
            </w:tcBorders>
            <w:shd w:val="clear" w:color="auto" w:fill="FFFFFF"/>
          </w:tcPr>
          <w:p w:rsidR="00B65243" w:rsidRPr="00B65243" w:rsidRDefault="00B65243" w:rsidP="00B65243">
            <w:pPr>
              <w:rPr>
                <w:rFonts w:ascii="Times New Roman" w:hAnsi="Times New Roman" w:cs="Times New Roman"/>
              </w:rPr>
            </w:pPr>
          </w:p>
          <w:p w:rsidR="00B65243" w:rsidRPr="00B65243" w:rsidRDefault="00B65243" w:rsidP="00B65243">
            <w:pPr>
              <w:rPr>
                <w:rFonts w:ascii="Times New Roman" w:hAnsi="Times New Roman" w:cs="Times New Roman"/>
              </w:rPr>
            </w:pPr>
          </w:p>
        </w:tc>
      </w:tr>
    </w:tbl>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tbl>
      <w:tblPr>
        <w:tblOverlap w:val="never"/>
        <w:tblW w:w="10915" w:type="dxa"/>
        <w:tblInd w:w="294" w:type="dxa"/>
        <w:tblLayout w:type="fixed"/>
        <w:tblCellMar>
          <w:left w:w="10" w:type="dxa"/>
          <w:right w:w="10" w:type="dxa"/>
        </w:tblCellMar>
        <w:tblLook w:val="04A0" w:firstRow="1" w:lastRow="0" w:firstColumn="1" w:lastColumn="0" w:noHBand="0" w:noVBand="1"/>
      </w:tblPr>
      <w:tblGrid>
        <w:gridCol w:w="1834"/>
        <w:gridCol w:w="859"/>
        <w:gridCol w:w="264"/>
        <w:gridCol w:w="7958"/>
      </w:tblGrid>
      <w:tr w:rsidR="00B65243" w:rsidRPr="00B65243" w:rsidTr="001E6B28">
        <w:trPr>
          <w:trHeight w:hRule="exact" w:val="1901"/>
        </w:trPr>
        <w:tc>
          <w:tcPr>
            <w:tcW w:w="1834" w:type="dxa"/>
            <w:tcBorders>
              <w:top w:val="single" w:sz="4" w:space="0" w:color="auto"/>
              <w:left w:val="single" w:sz="4" w:space="0" w:color="auto"/>
            </w:tcBorders>
            <w:shd w:val="clear" w:color="auto" w:fill="FFFFFF"/>
            <w:vAlign w:val="bottom"/>
          </w:tcPr>
          <w:p w:rsidR="00B65243" w:rsidRPr="00B65243" w:rsidRDefault="00B65243" w:rsidP="00B65243">
            <w:pPr>
              <w:rPr>
                <w:rFonts w:ascii="Times New Roman" w:hAnsi="Times New Roman" w:cs="Times New Roman"/>
              </w:rPr>
            </w:pPr>
            <w:r w:rsidRPr="00B65243">
              <w:rPr>
                <w:rFonts w:ascii="Times New Roman" w:hAnsi="Times New Roman" w:cs="Times New Roman"/>
              </w:rPr>
              <w:lastRenderedPageBreak/>
              <w:drawing>
                <wp:inline distT="0" distB="0" distL="0" distR="0" wp14:anchorId="74142B9E" wp14:editId="44DA543E">
                  <wp:extent cx="1095375" cy="1128873"/>
                  <wp:effectExtent l="19050" t="0" r="9525" b="0"/>
                  <wp:docPr id="2" name="Resim 2"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9"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9081" w:type="dxa"/>
            <w:gridSpan w:val="3"/>
            <w:tcBorders>
              <w:top w:val="single" w:sz="4" w:space="0" w:color="auto"/>
              <w:left w:val="single" w:sz="4" w:space="0" w:color="auto"/>
              <w:right w:val="single" w:sz="4" w:space="0" w:color="auto"/>
            </w:tcBorders>
            <w:shd w:val="clear" w:color="auto" w:fill="FFFFFF"/>
            <w:vAlign w:val="center"/>
          </w:tcPr>
          <w:p w:rsidR="00B65243" w:rsidRPr="00B65243" w:rsidRDefault="00B65243" w:rsidP="00B65243">
            <w:pPr>
              <w:rPr>
                <w:rFonts w:ascii="Times New Roman" w:hAnsi="Times New Roman" w:cs="Times New Roman"/>
                <w:b/>
              </w:rPr>
            </w:pPr>
            <w:r w:rsidRPr="00B65243">
              <w:rPr>
                <w:rFonts w:ascii="Times New Roman" w:hAnsi="Times New Roman" w:cs="Times New Roman"/>
                <w:b/>
              </w:rPr>
              <w:t>T.C.</w:t>
            </w:r>
          </w:p>
          <w:p w:rsidR="00B65243" w:rsidRPr="00B65243" w:rsidRDefault="00B65243" w:rsidP="00B65243">
            <w:pPr>
              <w:rPr>
                <w:rFonts w:ascii="Times New Roman" w:hAnsi="Times New Roman" w:cs="Times New Roman"/>
                <w:b/>
              </w:rPr>
            </w:pPr>
            <w:r w:rsidRPr="00B65243">
              <w:rPr>
                <w:rFonts w:ascii="Times New Roman" w:hAnsi="Times New Roman" w:cs="Times New Roman"/>
                <w:b/>
              </w:rPr>
              <w:t>AĞRI İBRAHİM ÇEÇEN ÜNİVERSİTESİ</w:t>
            </w:r>
          </w:p>
          <w:p w:rsidR="00B65243" w:rsidRPr="00B65243" w:rsidRDefault="00B65243" w:rsidP="00B65243">
            <w:pPr>
              <w:rPr>
                <w:rFonts w:ascii="Times New Roman" w:hAnsi="Times New Roman" w:cs="Times New Roman"/>
              </w:rPr>
            </w:pPr>
            <w:r w:rsidRPr="00B65243">
              <w:rPr>
                <w:rFonts w:ascii="Times New Roman" w:hAnsi="Times New Roman" w:cs="Times New Roman"/>
                <w:b/>
              </w:rPr>
              <w:t>BİRİM GÖREV TANIMLARI</w:t>
            </w:r>
          </w:p>
        </w:tc>
      </w:tr>
      <w:tr w:rsidR="00B65243" w:rsidRPr="00B65243" w:rsidTr="001E6B28">
        <w:trPr>
          <w:trHeight w:hRule="exact" w:val="494"/>
        </w:trPr>
        <w:tc>
          <w:tcPr>
            <w:tcW w:w="2693" w:type="dxa"/>
            <w:gridSpan w:val="2"/>
            <w:tcBorders>
              <w:top w:val="single" w:sz="4" w:space="0" w:color="auto"/>
              <w:left w:val="single" w:sz="4" w:space="0" w:color="auto"/>
            </w:tcBorders>
            <w:shd w:val="clear" w:color="auto" w:fill="FFFFFF"/>
            <w:vAlign w:val="bottom"/>
          </w:tcPr>
          <w:p w:rsidR="00B65243" w:rsidRPr="00B65243" w:rsidRDefault="00B65243" w:rsidP="00B65243">
            <w:pPr>
              <w:rPr>
                <w:rFonts w:ascii="Times New Roman" w:hAnsi="Times New Roman" w:cs="Times New Roman"/>
                <w:b/>
              </w:rPr>
            </w:pPr>
            <w:r w:rsidRPr="00B65243">
              <w:rPr>
                <w:rFonts w:ascii="Times New Roman" w:hAnsi="Times New Roman" w:cs="Times New Roman"/>
                <w:b/>
              </w:rPr>
              <w:t>BİRİM:</w:t>
            </w:r>
          </w:p>
        </w:tc>
        <w:tc>
          <w:tcPr>
            <w:tcW w:w="8222" w:type="dxa"/>
            <w:gridSpan w:val="2"/>
            <w:tcBorders>
              <w:top w:val="single" w:sz="4" w:space="0" w:color="auto"/>
              <w:left w:val="single" w:sz="4" w:space="0" w:color="auto"/>
              <w:right w:val="single" w:sz="4" w:space="0" w:color="auto"/>
            </w:tcBorders>
            <w:shd w:val="clear" w:color="auto" w:fill="FFFFFF"/>
            <w:vAlign w:val="bottom"/>
          </w:tcPr>
          <w:p w:rsidR="00B65243" w:rsidRPr="00B65243" w:rsidRDefault="00B65243" w:rsidP="00B65243">
            <w:pPr>
              <w:rPr>
                <w:rFonts w:ascii="Times New Roman" w:hAnsi="Times New Roman" w:cs="Times New Roman"/>
              </w:rPr>
            </w:pPr>
            <w:r w:rsidRPr="00B65243">
              <w:rPr>
                <w:rFonts w:ascii="Times New Roman" w:hAnsi="Times New Roman" w:cs="Times New Roman"/>
              </w:rPr>
              <w:t>Yazı İşleri Müdürlüğü</w:t>
            </w:r>
          </w:p>
        </w:tc>
      </w:tr>
      <w:tr w:rsidR="00B65243" w:rsidRPr="00B65243" w:rsidTr="001E6B28">
        <w:trPr>
          <w:trHeight w:hRule="exact" w:val="870"/>
        </w:trPr>
        <w:tc>
          <w:tcPr>
            <w:tcW w:w="2693" w:type="dxa"/>
            <w:gridSpan w:val="2"/>
            <w:tcBorders>
              <w:top w:val="single" w:sz="4" w:space="0" w:color="auto"/>
              <w:left w:val="single" w:sz="4" w:space="0" w:color="auto"/>
            </w:tcBorders>
            <w:shd w:val="clear" w:color="auto" w:fill="FFFFFF"/>
          </w:tcPr>
          <w:p w:rsidR="00B65243" w:rsidRPr="00B65243" w:rsidRDefault="00B65243" w:rsidP="00B65243">
            <w:pPr>
              <w:rPr>
                <w:rFonts w:ascii="Times New Roman" w:hAnsi="Times New Roman" w:cs="Times New Roman"/>
                <w:b/>
              </w:rPr>
            </w:pPr>
          </w:p>
          <w:p w:rsidR="00B65243" w:rsidRPr="00B65243" w:rsidRDefault="00B65243" w:rsidP="00B65243">
            <w:pPr>
              <w:rPr>
                <w:rFonts w:ascii="Times New Roman" w:hAnsi="Times New Roman" w:cs="Times New Roman"/>
                <w:b/>
              </w:rPr>
            </w:pPr>
            <w:r w:rsidRPr="00B65243">
              <w:rPr>
                <w:rFonts w:ascii="Times New Roman" w:hAnsi="Times New Roman" w:cs="Times New Roman"/>
                <w:b/>
              </w:rPr>
              <w:t>BAĞLI OLDUĞU BİRİM:</w:t>
            </w:r>
          </w:p>
        </w:tc>
        <w:tc>
          <w:tcPr>
            <w:tcW w:w="8222" w:type="dxa"/>
            <w:gridSpan w:val="2"/>
            <w:tcBorders>
              <w:top w:val="single" w:sz="4" w:space="0" w:color="auto"/>
              <w:left w:val="single" w:sz="4" w:space="0" w:color="auto"/>
              <w:right w:val="single" w:sz="4" w:space="0" w:color="auto"/>
            </w:tcBorders>
            <w:shd w:val="clear" w:color="auto" w:fill="FFFFFF"/>
          </w:tcPr>
          <w:p w:rsidR="00B65243" w:rsidRPr="00B65243" w:rsidRDefault="00B65243" w:rsidP="00B65243">
            <w:pPr>
              <w:rPr>
                <w:rFonts w:ascii="Times New Roman" w:hAnsi="Times New Roman" w:cs="Times New Roman"/>
              </w:rPr>
            </w:pPr>
          </w:p>
          <w:p w:rsidR="00B65243" w:rsidRPr="00B65243" w:rsidRDefault="00B65243" w:rsidP="00B65243">
            <w:pPr>
              <w:rPr>
                <w:rFonts w:ascii="Times New Roman" w:hAnsi="Times New Roman" w:cs="Times New Roman"/>
              </w:rPr>
            </w:pPr>
            <w:r w:rsidRPr="00B65243">
              <w:rPr>
                <w:rFonts w:ascii="Times New Roman" w:hAnsi="Times New Roman" w:cs="Times New Roman"/>
              </w:rPr>
              <w:t>Genel Sekreterlik</w:t>
            </w:r>
          </w:p>
        </w:tc>
      </w:tr>
      <w:tr w:rsidR="00B65243" w:rsidRPr="00B65243" w:rsidTr="001E6B28">
        <w:trPr>
          <w:trHeight w:hRule="exact" w:val="1719"/>
        </w:trPr>
        <w:tc>
          <w:tcPr>
            <w:tcW w:w="2693" w:type="dxa"/>
            <w:gridSpan w:val="2"/>
            <w:tcBorders>
              <w:top w:val="single" w:sz="4" w:space="0" w:color="auto"/>
              <w:left w:val="single" w:sz="4" w:space="0" w:color="auto"/>
            </w:tcBorders>
            <w:shd w:val="clear" w:color="auto" w:fill="FFFFFF"/>
            <w:vAlign w:val="center"/>
          </w:tcPr>
          <w:p w:rsidR="00B65243" w:rsidRPr="00B65243" w:rsidRDefault="00B65243" w:rsidP="00B65243">
            <w:pPr>
              <w:rPr>
                <w:rFonts w:ascii="Times New Roman" w:hAnsi="Times New Roman" w:cs="Times New Roman"/>
                <w:b/>
              </w:rPr>
            </w:pPr>
            <w:r w:rsidRPr="00B65243">
              <w:rPr>
                <w:rFonts w:ascii="Times New Roman" w:hAnsi="Times New Roman" w:cs="Times New Roman"/>
                <w:b/>
              </w:rPr>
              <w:t>GÖREVİN KISA TANIMI:</w:t>
            </w:r>
          </w:p>
        </w:tc>
        <w:tc>
          <w:tcPr>
            <w:tcW w:w="8222" w:type="dxa"/>
            <w:gridSpan w:val="2"/>
            <w:tcBorders>
              <w:top w:val="single" w:sz="4" w:space="0" w:color="auto"/>
              <w:left w:val="single" w:sz="4" w:space="0" w:color="auto"/>
              <w:right w:val="single" w:sz="4" w:space="0" w:color="auto"/>
            </w:tcBorders>
            <w:shd w:val="clear" w:color="auto" w:fill="FFFFFF"/>
          </w:tcPr>
          <w:p w:rsidR="00B65243" w:rsidRPr="00B65243" w:rsidRDefault="00B65243" w:rsidP="00B65243">
            <w:pPr>
              <w:rPr>
                <w:rFonts w:ascii="Times New Roman" w:hAnsi="Times New Roman" w:cs="Times New Roman"/>
              </w:rPr>
            </w:pPr>
          </w:p>
          <w:p w:rsidR="00B65243" w:rsidRPr="00B65243" w:rsidRDefault="00B65243" w:rsidP="00B65243">
            <w:pPr>
              <w:rPr>
                <w:rFonts w:ascii="Times New Roman" w:hAnsi="Times New Roman" w:cs="Times New Roman"/>
              </w:rPr>
            </w:pPr>
            <w:r w:rsidRPr="00B65243">
              <w:rPr>
                <w:rFonts w:ascii="Times New Roman" w:hAnsi="Times New Roman" w:cs="Times New Roman"/>
              </w:rPr>
              <w:t>Ağrı İbrahim Çeçen Üniversitesi Genel Sekreterlik tarafından verilen talimatlara uygun olarak, genel sekreterlik ile ilgili tüm yazışmaları, senato ve yönetim kurulu yazışmalarını gecikmeye mahal vermeksizin kurallara uygun olarak yapılması, posta yolu ile gelen evraklar tasnif edilerek, evrak kayıt numarası vermek ve sisteme kaydedilmesini sağlamak.</w:t>
            </w:r>
          </w:p>
          <w:p w:rsidR="00B65243" w:rsidRPr="00B65243" w:rsidRDefault="00B65243" w:rsidP="00B65243">
            <w:pPr>
              <w:rPr>
                <w:rFonts w:ascii="Times New Roman" w:hAnsi="Times New Roman" w:cs="Times New Roman"/>
              </w:rPr>
            </w:pPr>
            <w:r w:rsidRPr="00B65243">
              <w:rPr>
                <w:rFonts w:ascii="Times New Roman" w:hAnsi="Times New Roman" w:cs="Times New Roman"/>
              </w:rPr>
              <w:t xml:space="preserve"> </w:t>
            </w:r>
            <w:proofErr w:type="gramStart"/>
            <w:r w:rsidRPr="00B65243">
              <w:rPr>
                <w:rFonts w:ascii="Times New Roman" w:hAnsi="Times New Roman" w:cs="Times New Roman"/>
              </w:rPr>
              <w:t>sağlamak</w:t>
            </w:r>
            <w:proofErr w:type="gramEnd"/>
            <w:r w:rsidRPr="00B65243">
              <w:rPr>
                <w:rFonts w:ascii="Times New Roman" w:hAnsi="Times New Roman" w:cs="Times New Roman"/>
              </w:rPr>
              <w:t>.</w:t>
            </w:r>
          </w:p>
          <w:p w:rsidR="00B65243" w:rsidRPr="00B65243" w:rsidRDefault="00B65243" w:rsidP="00B65243">
            <w:pPr>
              <w:rPr>
                <w:rFonts w:ascii="Times New Roman" w:hAnsi="Times New Roman" w:cs="Times New Roman"/>
              </w:rPr>
            </w:pPr>
          </w:p>
          <w:p w:rsidR="00B65243" w:rsidRPr="00B65243" w:rsidRDefault="00B65243" w:rsidP="00B65243">
            <w:pPr>
              <w:rPr>
                <w:rFonts w:ascii="Times New Roman" w:hAnsi="Times New Roman" w:cs="Times New Roman"/>
              </w:rPr>
            </w:pPr>
          </w:p>
          <w:p w:rsidR="00B65243" w:rsidRPr="00B65243" w:rsidRDefault="00B65243" w:rsidP="00B65243">
            <w:pPr>
              <w:rPr>
                <w:rFonts w:ascii="Times New Roman" w:hAnsi="Times New Roman" w:cs="Times New Roman"/>
              </w:rPr>
            </w:pPr>
          </w:p>
          <w:p w:rsidR="00B65243" w:rsidRPr="00B65243" w:rsidRDefault="00B65243" w:rsidP="00B65243">
            <w:pPr>
              <w:rPr>
                <w:rFonts w:ascii="Times New Roman" w:hAnsi="Times New Roman" w:cs="Times New Roman"/>
              </w:rPr>
            </w:pPr>
          </w:p>
        </w:tc>
      </w:tr>
      <w:tr w:rsidR="00B65243" w:rsidRPr="00B65243" w:rsidTr="001E6B28">
        <w:trPr>
          <w:trHeight w:hRule="exact" w:val="844"/>
        </w:trPr>
        <w:tc>
          <w:tcPr>
            <w:tcW w:w="10915" w:type="dxa"/>
            <w:gridSpan w:val="4"/>
            <w:tcBorders>
              <w:top w:val="single" w:sz="4" w:space="0" w:color="auto"/>
              <w:left w:val="single" w:sz="4" w:space="0" w:color="auto"/>
              <w:right w:val="single" w:sz="4" w:space="0" w:color="auto"/>
            </w:tcBorders>
            <w:shd w:val="clear" w:color="auto" w:fill="FFFFFF"/>
          </w:tcPr>
          <w:p w:rsidR="00B65243" w:rsidRPr="00B65243" w:rsidRDefault="00B65243" w:rsidP="00B65243">
            <w:pPr>
              <w:rPr>
                <w:rFonts w:ascii="Times New Roman" w:hAnsi="Times New Roman" w:cs="Times New Roman"/>
                <w:b/>
              </w:rPr>
            </w:pPr>
          </w:p>
          <w:p w:rsidR="00B65243" w:rsidRPr="00B65243" w:rsidRDefault="00B65243" w:rsidP="00B65243">
            <w:pPr>
              <w:rPr>
                <w:rFonts w:ascii="Times New Roman" w:hAnsi="Times New Roman" w:cs="Times New Roman"/>
                <w:b/>
              </w:rPr>
            </w:pPr>
            <w:r w:rsidRPr="00B65243">
              <w:rPr>
                <w:rFonts w:ascii="Times New Roman" w:hAnsi="Times New Roman" w:cs="Times New Roman"/>
                <w:b/>
              </w:rPr>
              <w:t>GÖREV VE SORUMLULUKLAR</w:t>
            </w:r>
          </w:p>
        </w:tc>
      </w:tr>
      <w:tr w:rsidR="00B65243" w:rsidRPr="00B65243" w:rsidTr="001E6B28">
        <w:trPr>
          <w:trHeight w:hRule="exact" w:val="4250"/>
        </w:trPr>
        <w:tc>
          <w:tcPr>
            <w:tcW w:w="10915" w:type="dxa"/>
            <w:gridSpan w:val="4"/>
            <w:tcBorders>
              <w:top w:val="single" w:sz="4" w:space="0" w:color="auto"/>
              <w:left w:val="single" w:sz="4" w:space="0" w:color="auto"/>
              <w:right w:val="single" w:sz="4" w:space="0" w:color="auto"/>
            </w:tcBorders>
            <w:shd w:val="clear" w:color="auto" w:fill="FFFFFF"/>
            <w:vAlign w:val="bottom"/>
          </w:tcPr>
          <w:p w:rsidR="00B65243" w:rsidRPr="00B65243" w:rsidRDefault="00B65243" w:rsidP="00B65243">
            <w:pPr>
              <w:numPr>
                <w:ilvl w:val="0"/>
                <w:numId w:val="12"/>
              </w:numPr>
              <w:rPr>
                <w:rFonts w:ascii="Times New Roman" w:hAnsi="Times New Roman" w:cs="Times New Roman"/>
              </w:rPr>
            </w:pPr>
            <w:r w:rsidRPr="00B65243">
              <w:rPr>
                <w:rFonts w:ascii="Times New Roman" w:hAnsi="Times New Roman" w:cs="Times New Roman"/>
              </w:rPr>
              <w:t>Genel Sekreterlik tarafından havale edilen yazılar. (Kurum içi ve dışı yazışmalar) </w:t>
            </w:r>
          </w:p>
          <w:p w:rsidR="00B65243" w:rsidRPr="00B65243" w:rsidRDefault="00B65243" w:rsidP="00B65243">
            <w:pPr>
              <w:rPr>
                <w:rFonts w:ascii="Times New Roman" w:hAnsi="Times New Roman" w:cs="Times New Roman"/>
              </w:rPr>
            </w:pPr>
          </w:p>
          <w:p w:rsidR="00B65243" w:rsidRPr="00B65243" w:rsidRDefault="00B65243" w:rsidP="00B65243">
            <w:pPr>
              <w:numPr>
                <w:ilvl w:val="0"/>
                <w:numId w:val="12"/>
              </w:numPr>
              <w:rPr>
                <w:rFonts w:ascii="Times New Roman" w:hAnsi="Times New Roman" w:cs="Times New Roman"/>
              </w:rPr>
            </w:pPr>
            <w:r w:rsidRPr="00B65243">
              <w:rPr>
                <w:rFonts w:ascii="Times New Roman" w:hAnsi="Times New Roman" w:cs="Times New Roman"/>
              </w:rPr>
              <w:t>Üniversitemiz Senato ve Yönetim Kurulu gündeminin hazırlanması; ilgili gündeme ait eklerin oluşturulması; Senato ve Yönetim Kurulu üyelerine toplantıların haber verilmesi; çıkan kararların yazılması, çoğaltılması ve dağıtımının yapılması, kararların kaydedilmesi.</w:t>
            </w:r>
          </w:p>
          <w:p w:rsidR="00B65243" w:rsidRPr="00B65243" w:rsidRDefault="00B65243" w:rsidP="00B65243">
            <w:pPr>
              <w:numPr>
                <w:ilvl w:val="0"/>
                <w:numId w:val="12"/>
              </w:numPr>
              <w:rPr>
                <w:rFonts w:ascii="Times New Roman" w:hAnsi="Times New Roman" w:cs="Times New Roman"/>
              </w:rPr>
            </w:pPr>
            <w:r w:rsidRPr="00B65243">
              <w:rPr>
                <w:rFonts w:ascii="Times New Roman" w:hAnsi="Times New Roman" w:cs="Times New Roman"/>
              </w:rPr>
              <w:t>Gizli yazışmaların takibi. </w:t>
            </w:r>
          </w:p>
          <w:p w:rsidR="00B65243" w:rsidRPr="00B65243" w:rsidRDefault="00B65243" w:rsidP="00B65243">
            <w:pPr>
              <w:numPr>
                <w:ilvl w:val="0"/>
                <w:numId w:val="12"/>
              </w:numPr>
              <w:rPr>
                <w:rFonts w:ascii="Times New Roman" w:hAnsi="Times New Roman" w:cs="Times New Roman"/>
              </w:rPr>
            </w:pPr>
            <w:r w:rsidRPr="00B65243">
              <w:rPr>
                <w:rFonts w:ascii="Times New Roman" w:hAnsi="Times New Roman" w:cs="Times New Roman"/>
              </w:rPr>
              <w:t>Üniversitemizin diğer kurum ve kuruluşlar ile yapmış olduğu protokollerin takibi.</w:t>
            </w:r>
          </w:p>
          <w:p w:rsidR="00B65243" w:rsidRPr="00B65243" w:rsidRDefault="00B65243" w:rsidP="00B65243">
            <w:pPr>
              <w:numPr>
                <w:ilvl w:val="0"/>
                <w:numId w:val="12"/>
              </w:numPr>
              <w:rPr>
                <w:rFonts w:ascii="Times New Roman" w:hAnsi="Times New Roman" w:cs="Times New Roman"/>
              </w:rPr>
            </w:pPr>
            <w:r w:rsidRPr="00B65243">
              <w:rPr>
                <w:rFonts w:ascii="Times New Roman" w:hAnsi="Times New Roman" w:cs="Times New Roman"/>
              </w:rPr>
              <w:t>Müdürlüğümüz bünyesinde kurulmuş olan “Bilgi Edinme Birimi” ile Üniversitemize e-posta aracılığıyla bilgi talebinde bulunan kişilerin başvurularının ilgili yerlere ulaştırılması. </w:t>
            </w:r>
            <w:r w:rsidRPr="00B65243">
              <w:rPr>
                <w:rFonts w:ascii="Times New Roman" w:hAnsi="Times New Roman" w:cs="Times New Roman"/>
              </w:rPr>
              <w:br/>
            </w:r>
          </w:p>
          <w:p w:rsidR="00B65243" w:rsidRPr="00B65243" w:rsidRDefault="00B65243" w:rsidP="00B65243">
            <w:pPr>
              <w:numPr>
                <w:ilvl w:val="0"/>
                <w:numId w:val="12"/>
              </w:numPr>
              <w:rPr>
                <w:rFonts w:ascii="Times New Roman" w:hAnsi="Times New Roman" w:cs="Times New Roman"/>
              </w:rPr>
            </w:pPr>
            <w:r w:rsidRPr="00B65243">
              <w:rPr>
                <w:rFonts w:ascii="Times New Roman" w:hAnsi="Times New Roman" w:cs="Times New Roman"/>
              </w:rPr>
              <w:t>Başbakanlıktan gelen Resmi Gazetelerin takibi, ilgili birimlere gerekli bilgilerin ulaştırılması.</w:t>
            </w:r>
            <w:r w:rsidRPr="00B65243">
              <w:rPr>
                <w:rFonts w:ascii="Times New Roman" w:hAnsi="Times New Roman" w:cs="Times New Roman"/>
              </w:rPr>
              <w:br/>
            </w:r>
          </w:p>
          <w:p w:rsidR="00B65243" w:rsidRPr="00B65243" w:rsidRDefault="00B65243" w:rsidP="00B65243">
            <w:pPr>
              <w:numPr>
                <w:ilvl w:val="0"/>
                <w:numId w:val="12"/>
              </w:numPr>
              <w:rPr>
                <w:rFonts w:ascii="Times New Roman" w:hAnsi="Times New Roman" w:cs="Times New Roman"/>
              </w:rPr>
            </w:pPr>
            <w:r w:rsidRPr="00B65243">
              <w:rPr>
                <w:rFonts w:ascii="Times New Roman" w:hAnsi="Times New Roman" w:cs="Times New Roman"/>
              </w:rPr>
              <w:t>Yazışmaların dosyalanması ve arşiv haline getirilmesi.</w:t>
            </w:r>
          </w:p>
          <w:p w:rsidR="00B65243" w:rsidRPr="00B65243" w:rsidRDefault="00B65243" w:rsidP="00B65243">
            <w:pPr>
              <w:rPr>
                <w:rFonts w:ascii="Times New Roman" w:hAnsi="Times New Roman" w:cs="Times New Roman"/>
              </w:rPr>
            </w:pPr>
          </w:p>
          <w:p w:rsidR="00B65243" w:rsidRPr="00B65243" w:rsidRDefault="00B65243" w:rsidP="00B65243">
            <w:pPr>
              <w:rPr>
                <w:rFonts w:ascii="Times New Roman" w:hAnsi="Times New Roman" w:cs="Times New Roman"/>
              </w:rPr>
            </w:pPr>
          </w:p>
        </w:tc>
      </w:tr>
      <w:tr w:rsidR="00B65243" w:rsidRPr="00B65243" w:rsidTr="001E6B28">
        <w:trPr>
          <w:trHeight w:hRule="exact" w:val="991"/>
        </w:trPr>
        <w:tc>
          <w:tcPr>
            <w:tcW w:w="2957" w:type="dxa"/>
            <w:gridSpan w:val="3"/>
            <w:tcBorders>
              <w:top w:val="single" w:sz="4" w:space="0" w:color="auto"/>
              <w:left w:val="single" w:sz="4" w:space="0" w:color="auto"/>
              <w:bottom w:val="single" w:sz="4" w:space="0" w:color="auto"/>
            </w:tcBorders>
            <w:shd w:val="clear" w:color="auto" w:fill="FFFFFF"/>
          </w:tcPr>
          <w:p w:rsidR="00B65243" w:rsidRPr="00B65243" w:rsidRDefault="00B65243" w:rsidP="00B65243">
            <w:pPr>
              <w:rPr>
                <w:rFonts w:ascii="Times New Roman" w:hAnsi="Times New Roman" w:cs="Times New Roman"/>
              </w:rPr>
            </w:pPr>
          </w:p>
          <w:p w:rsidR="00B65243" w:rsidRPr="00B65243" w:rsidRDefault="00B65243" w:rsidP="00B65243">
            <w:pPr>
              <w:rPr>
                <w:rFonts w:ascii="Times New Roman" w:hAnsi="Times New Roman" w:cs="Times New Roman"/>
                <w:b/>
              </w:rPr>
            </w:pPr>
            <w:r w:rsidRPr="00B65243">
              <w:rPr>
                <w:rFonts w:ascii="Times New Roman" w:hAnsi="Times New Roman" w:cs="Times New Roman"/>
                <w:b/>
              </w:rPr>
              <w:t>DİĞER BİRİMLERLE İLİŞKİSİ:</w:t>
            </w:r>
          </w:p>
        </w:tc>
        <w:tc>
          <w:tcPr>
            <w:tcW w:w="7958" w:type="dxa"/>
            <w:tcBorders>
              <w:top w:val="single" w:sz="4" w:space="0" w:color="auto"/>
              <w:left w:val="single" w:sz="4" w:space="0" w:color="auto"/>
              <w:bottom w:val="single" w:sz="4" w:space="0" w:color="auto"/>
              <w:right w:val="single" w:sz="4" w:space="0" w:color="auto"/>
            </w:tcBorders>
            <w:shd w:val="clear" w:color="auto" w:fill="FFFFFF"/>
          </w:tcPr>
          <w:p w:rsidR="00B65243" w:rsidRPr="00B65243" w:rsidRDefault="00B65243" w:rsidP="00B65243">
            <w:pPr>
              <w:rPr>
                <w:rFonts w:ascii="Times New Roman" w:hAnsi="Times New Roman" w:cs="Times New Roman"/>
              </w:rPr>
            </w:pPr>
          </w:p>
          <w:p w:rsidR="00B65243" w:rsidRPr="00B65243" w:rsidRDefault="00B65243" w:rsidP="00B65243">
            <w:pPr>
              <w:rPr>
                <w:rFonts w:ascii="Times New Roman" w:hAnsi="Times New Roman" w:cs="Times New Roman"/>
              </w:rPr>
            </w:pPr>
          </w:p>
        </w:tc>
      </w:tr>
    </w:tbl>
    <w:p w:rsidR="00B65243" w:rsidRDefault="00B65243" w:rsidP="00257CC6">
      <w:pPr>
        <w:rPr>
          <w:rFonts w:ascii="Times New Roman" w:hAnsi="Times New Roman" w:cs="Times New Roman"/>
        </w:rPr>
      </w:pPr>
      <w:bookmarkStart w:id="0" w:name="_GoBack"/>
      <w:bookmarkEnd w:id="0"/>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Default="00B65243" w:rsidP="00257CC6">
      <w:pPr>
        <w:rPr>
          <w:rFonts w:ascii="Times New Roman" w:hAnsi="Times New Roman" w:cs="Times New Roman"/>
        </w:rPr>
      </w:pPr>
    </w:p>
    <w:p w:rsidR="00B65243" w:rsidRPr="00257CC6" w:rsidRDefault="00B65243" w:rsidP="00257CC6">
      <w:pPr>
        <w:rPr>
          <w:rFonts w:ascii="Times New Roman" w:hAnsi="Times New Roman" w:cs="Times New Roman"/>
        </w:rPr>
      </w:pPr>
    </w:p>
    <w:sectPr w:rsidR="00B65243" w:rsidRPr="00257CC6" w:rsidSect="0074411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7CF" w:rsidRDefault="000E37CF" w:rsidP="00DA1BF8">
      <w:r>
        <w:separator/>
      </w:r>
    </w:p>
  </w:endnote>
  <w:endnote w:type="continuationSeparator" w:id="0">
    <w:p w:rsidR="000E37CF" w:rsidRDefault="000E37CF" w:rsidP="00DA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7CF" w:rsidRDefault="000E37CF"/>
  </w:footnote>
  <w:footnote w:type="continuationSeparator" w:id="0">
    <w:p w:rsidR="000E37CF" w:rsidRDefault="000E37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www.agri.edu.tr/logo_2011.jpg" style="width:70.1pt;height:87.05pt;visibility:visible;mso-wrap-style:square" o:bullet="t">
        <v:imagedata r:id="rId1" o:title="logo_2011"/>
      </v:shape>
    </w:pict>
  </w:numPicBullet>
  <w:abstractNum w:abstractNumId="0">
    <w:nsid w:val="054969C5"/>
    <w:multiLevelType w:val="hybridMultilevel"/>
    <w:tmpl w:val="E9A29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56674B"/>
    <w:multiLevelType w:val="hybridMultilevel"/>
    <w:tmpl w:val="C4D4B0C2"/>
    <w:lvl w:ilvl="0" w:tplc="041F0001">
      <w:start w:val="1"/>
      <w:numFmt w:val="bullet"/>
      <w:lvlText w:val=""/>
      <w:lvlJc w:val="left"/>
      <w:pPr>
        <w:ind w:left="2880" w:hanging="360"/>
      </w:pPr>
      <w:rPr>
        <w:rFonts w:ascii="Symbol" w:hAnsi="Symbol"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2">
    <w:nsid w:val="1D185543"/>
    <w:multiLevelType w:val="hybridMultilevel"/>
    <w:tmpl w:val="55421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FB85089"/>
    <w:multiLevelType w:val="hybridMultilevel"/>
    <w:tmpl w:val="CB284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2B91FF4"/>
    <w:multiLevelType w:val="hybridMultilevel"/>
    <w:tmpl w:val="0E90F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2E1863"/>
    <w:multiLevelType w:val="hybridMultilevel"/>
    <w:tmpl w:val="931E9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AC14DFC"/>
    <w:multiLevelType w:val="hybridMultilevel"/>
    <w:tmpl w:val="ED2AE2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44D13C11"/>
    <w:multiLevelType w:val="hybridMultilevel"/>
    <w:tmpl w:val="275A2A8A"/>
    <w:lvl w:ilvl="0" w:tplc="041F0001">
      <w:start w:val="1"/>
      <w:numFmt w:val="bullet"/>
      <w:lvlText w:val=""/>
      <w:lvlJc w:val="left"/>
      <w:pPr>
        <w:ind w:left="1160" w:hanging="360"/>
      </w:pPr>
      <w:rPr>
        <w:rFonts w:ascii="Symbol" w:hAnsi="Symbol" w:hint="default"/>
      </w:rPr>
    </w:lvl>
    <w:lvl w:ilvl="1" w:tplc="041F0003" w:tentative="1">
      <w:start w:val="1"/>
      <w:numFmt w:val="bullet"/>
      <w:lvlText w:val="o"/>
      <w:lvlJc w:val="left"/>
      <w:pPr>
        <w:ind w:left="1880" w:hanging="360"/>
      </w:pPr>
      <w:rPr>
        <w:rFonts w:ascii="Courier New" w:hAnsi="Courier New" w:cs="Courier New" w:hint="default"/>
      </w:rPr>
    </w:lvl>
    <w:lvl w:ilvl="2" w:tplc="041F0005" w:tentative="1">
      <w:start w:val="1"/>
      <w:numFmt w:val="bullet"/>
      <w:lvlText w:val=""/>
      <w:lvlJc w:val="left"/>
      <w:pPr>
        <w:ind w:left="2600" w:hanging="360"/>
      </w:pPr>
      <w:rPr>
        <w:rFonts w:ascii="Wingdings" w:hAnsi="Wingdings" w:hint="default"/>
      </w:rPr>
    </w:lvl>
    <w:lvl w:ilvl="3" w:tplc="041F0001" w:tentative="1">
      <w:start w:val="1"/>
      <w:numFmt w:val="bullet"/>
      <w:lvlText w:val=""/>
      <w:lvlJc w:val="left"/>
      <w:pPr>
        <w:ind w:left="3320" w:hanging="360"/>
      </w:pPr>
      <w:rPr>
        <w:rFonts w:ascii="Symbol" w:hAnsi="Symbol" w:hint="default"/>
      </w:rPr>
    </w:lvl>
    <w:lvl w:ilvl="4" w:tplc="041F0003" w:tentative="1">
      <w:start w:val="1"/>
      <w:numFmt w:val="bullet"/>
      <w:lvlText w:val="o"/>
      <w:lvlJc w:val="left"/>
      <w:pPr>
        <w:ind w:left="4040" w:hanging="360"/>
      </w:pPr>
      <w:rPr>
        <w:rFonts w:ascii="Courier New" w:hAnsi="Courier New" w:cs="Courier New" w:hint="default"/>
      </w:rPr>
    </w:lvl>
    <w:lvl w:ilvl="5" w:tplc="041F0005" w:tentative="1">
      <w:start w:val="1"/>
      <w:numFmt w:val="bullet"/>
      <w:lvlText w:val=""/>
      <w:lvlJc w:val="left"/>
      <w:pPr>
        <w:ind w:left="4760" w:hanging="360"/>
      </w:pPr>
      <w:rPr>
        <w:rFonts w:ascii="Wingdings" w:hAnsi="Wingdings" w:hint="default"/>
      </w:rPr>
    </w:lvl>
    <w:lvl w:ilvl="6" w:tplc="041F0001" w:tentative="1">
      <w:start w:val="1"/>
      <w:numFmt w:val="bullet"/>
      <w:lvlText w:val=""/>
      <w:lvlJc w:val="left"/>
      <w:pPr>
        <w:ind w:left="5480" w:hanging="360"/>
      </w:pPr>
      <w:rPr>
        <w:rFonts w:ascii="Symbol" w:hAnsi="Symbol" w:hint="default"/>
      </w:rPr>
    </w:lvl>
    <w:lvl w:ilvl="7" w:tplc="041F0003" w:tentative="1">
      <w:start w:val="1"/>
      <w:numFmt w:val="bullet"/>
      <w:lvlText w:val="o"/>
      <w:lvlJc w:val="left"/>
      <w:pPr>
        <w:ind w:left="6200" w:hanging="360"/>
      </w:pPr>
      <w:rPr>
        <w:rFonts w:ascii="Courier New" w:hAnsi="Courier New" w:cs="Courier New" w:hint="default"/>
      </w:rPr>
    </w:lvl>
    <w:lvl w:ilvl="8" w:tplc="041F0005" w:tentative="1">
      <w:start w:val="1"/>
      <w:numFmt w:val="bullet"/>
      <w:lvlText w:val=""/>
      <w:lvlJc w:val="left"/>
      <w:pPr>
        <w:ind w:left="6920" w:hanging="360"/>
      </w:pPr>
      <w:rPr>
        <w:rFonts w:ascii="Wingdings" w:hAnsi="Wingdings" w:hint="default"/>
      </w:rPr>
    </w:lvl>
  </w:abstractNum>
  <w:abstractNum w:abstractNumId="8">
    <w:nsid w:val="48C8753D"/>
    <w:multiLevelType w:val="hybridMultilevel"/>
    <w:tmpl w:val="22B0440C"/>
    <w:lvl w:ilvl="0" w:tplc="4ACCEB3A">
      <w:start w:val="1"/>
      <w:numFmt w:val="bullet"/>
      <w:lvlText w:val=""/>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5820045C"/>
    <w:multiLevelType w:val="hybridMultilevel"/>
    <w:tmpl w:val="F10E286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0">
    <w:nsid w:val="6A54536F"/>
    <w:multiLevelType w:val="hybridMultilevel"/>
    <w:tmpl w:val="AA4482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6CBC253B"/>
    <w:multiLevelType w:val="hybridMultilevel"/>
    <w:tmpl w:val="ED2AF7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CCF7DA3"/>
    <w:multiLevelType w:val="hybridMultilevel"/>
    <w:tmpl w:val="6E8EB7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12"/>
  </w:num>
  <w:num w:numId="6">
    <w:abstractNumId w:val="5"/>
  </w:num>
  <w:num w:numId="7">
    <w:abstractNumId w:val="10"/>
  </w:num>
  <w:num w:numId="8">
    <w:abstractNumId w:val="9"/>
  </w:num>
  <w:num w:numId="9">
    <w:abstractNumId w:val="1"/>
  </w:num>
  <w:num w:numId="10">
    <w:abstractNumId w:val="11"/>
  </w:num>
  <w:num w:numId="11">
    <w:abstractNumId w:val="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F8"/>
    <w:rsid w:val="000D0773"/>
    <w:rsid w:val="000D5239"/>
    <w:rsid w:val="000E37CF"/>
    <w:rsid w:val="001307E4"/>
    <w:rsid w:val="00144FD4"/>
    <w:rsid w:val="001870DF"/>
    <w:rsid w:val="002122F2"/>
    <w:rsid w:val="00244989"/>
    <w:rsid w:val="00257CC6"/>
    <w:rsid w:val="002A2547"/>
    <w:rsid w:val="002D235A"/>
    <w:rsid w:val="00312922"/>
    <w:rsid w:val="00334886"/>
    <w:rsid w:val="003605CB"/>
    <w:rsid w:val="003D0112"/>
    <w:rsid w:val="00455790"/>
    <w:rsid w:val="00457BAD"/>
    <w:rsid w:val="0047504C"/>
    <w:rsid w:val="004A0F71"/>
    <w:rsid w:val="005F070E"/>
    <w:rsid w:val="00654239"/>
    <w:rsid w:val="00687641"/>
    <w:rsid w:val="006A1308"/>
    <w:rsid w:val="006C09B4"/>
    <w:rsid w:val="00717FCA"/>
    <w:rsid w:val="00722FB2"/>
    <w:rsid w:val="007434F7"/>
    <w:rsid w:val="0074411B"/>
    <w:rsid w:val="00744902"/>
    <w:rsid w:val="007C2C7B"/>
    <w:rsid w:val="007E4D92"/>
    <w:rsid w:val="008C7D74"/>
    <w:rsid w:val="00A20B72"/>
    <w:rsid w:val="00B65243"/>
    <w:rsid w:val="00D74A6F"/>
    <w:rsid w:val="00DA1BF8"/>
    <w:rsid w:val="00E17523"/>
    <w:rsid w:val="00E56B4E"/>
    <w:rsid w:val="00EF0DF7"/>
    <w:rsid w:val="00F15815"/>
    <w:rsid w:val="00FB1BB5"/>
    <w:rsid w:val="00FB2B9D"/>
    <w:rsid w:val="00FC53C2"/>
    <w:rsid w:val="00FC65D1"/>
    <w:rsid w:val="00FD1C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1BF8"/>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A1BF8"/>
    <w:rPr>
      <w:color w:val="0066CC"/>
      <w:u w:val="single"/>
    </w:rPr>
  </w:style>
  <w:style w:type="character" w:customStyle="1" w:styleId="Gvdemetni2">
    <w:name w:val="Gövde metni (2)_"/>
    <w:basedOn w:val="VarsaylanParagrafYazTipi"/>
    <w:link w:val="Gvdemetni20"/>
    <w:rsid w:val="00DA1BF8"/>
    <w:rPr>
      <w:rFonts w:ascii="Times New Roman" w:eastAsia="Times New Roman" w:hAnsi="Times New Roman" w:cs="Times New Roman"/>
      <w:b w:val="0"/>
      <w:bCs w:val="0"/>
      <w:i w:val="0"/>
      <w:iCs w:val="0"/>
      <w:smallCaps w:val="0"/>
      <w:strike w:val="0"/>
      <w:sz w:val="20"/>
      <w:szCs w:val="20"/>
      <w:u w:val="none"/>
    </w:rPr>
  </w:style>
  <w:style w:type="character" w:customStyle="1" w:styleId="Gvdemetni2ComicSansMS109pt">
    <w:name w:val="Gövde metni (2) + Comic Sans MS;109 pt"/>
    <w:basedOn w:val="Gvdemetni2"/>
    <w:rsid w:val="00DA1BF8"/>
    <w:rPr>
      <w:rFonts w:ascii="Comic Sans MS" w:eastAsia="Comic Sans MS" w:hAnsi="Comic Sans MS" w:cs="Comic Sans MS"/>
      <w:b w:val="0"/>
      <w:bCs w:val="0"/>
      <w:i w:val="0"/>
      <w:iCs w:val="0"/>
      <w:smallCaps w:val="0"/>
      <w:strike w:val="0"/>
      <w:color w:val="000000"/>
      <w:spacing w:val="0"/>
      <w:w w:val="100"/>
      <w:position w:val="0"/>
      <w:sz w:val="218"/>
      <w:szCs w:val="218"/>
      <w:u w:val="none"/>
      <w:lang w:val="tr-TR" w:eastAsia="tr-TR" w:bidi="tr-TR"/>
    </w:rPr>
  </w:style>
  <w:style w:type="character" w:customStyle="1" w:styleId="Gvdemetni2Candara13ptKaln">
    <w:name w:val="Gövde metni (2) + Candara;13 pt;Kalın"/>
    <w:basedOn w:val="Gvdemetni2"/>
    <w:rsid w:val="00DA1BF8"/>
    <w:rPr>
      <w:rFonts w:ascii="Candara" w:eastAsia="Candara" w:hAnsi="Candara" w:cs="Candara"/>
      <w:b/>
      <w:bCs/>
      <w:i w:val="0"/>
      <w:iCs w:val="0"/>
      <w:smallCaps w:val="0"/>
      <w:strike w:val="0"/>
      <w:color w:val="000000"/>
      <w:spacing w:val="0"/>
      <w:w w:val="100"/>
      <w:position w:val="0"/>
      <w:sz w:val="26"/>
      <w:szCs w:val="26"/>
      <w:u w:val="none"/>
      <w:lang w:val="tr-TR" w:eastAsia="tr-TR" w:bidi="tr-TR"/>
    </w:rPr>
  </w:style>
  <w:style w:type="character" w:customStyle="1" w:styleId="Gvdemetni217ptKaln">
    <w:name w:val="Gövde metni (2) + 17 pt;Kalın"/>
    <w:basedOn w:val="Gvdemetni2"/>
    <w:rsid w:val="00DA1BF8"/>
    <w:rPr>
      <w:rFonts w:ascii="Times New Roman" w:eastAsia="Times New Roman" w:hAnsi="Times New Roman" w:cs="Times New Roman"/>
      <w:b/>
      <w:bCs/>
      <w:i w:val="0"/>
      <w:iCs w:val="0"/>
      <w:smallCaps w:val="0"/>
      <w:strike w:val="0"/>
      <w:color w:val="000000"/>
      <w:spacing w:val="0"/>
      <w:w w:val="100"/>
      <w:position w:val="0"/>
      <w:sz w:val="34"/>
      <w:szCs w:val="34"/>
      <w:u w:val="none"/>
      <w:lang w:val="tr-TR" w:eastAsia="tr-TR" w:bidi="tr-TR"/>
    </w:rPr>
  </w:style>
  <w:style w:type="character" w:customStyle="1" w:styleId="Gvdemetni2Candara9pt">
    <w:name w:val="Gövde metni (2) + Candara;9 pt"/>
    <w:basedOn w:val="Gvdemetni2"/>
    <w:rsid w:val="00DA1BF8"/>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Candara9pt0">
    <w:name w:val="Gövde metni (2) + Candara;9 pt"/>
    <w:basedOn w:val="Gvdemetni2"/>
    <w:rsid w:val="00DA1BF8"/>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Arial9ptKaln">
    <w:name w:val="Gövde metni (2) + Arial;9 pt;Kalın"/>
    <w:basedOn w:val="Gvdemetni2"/>
    <w:rsid w:val="00DA1BF8"/>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paragraph" w:customStyle="1" w:styleId="Gvdemetni20">
    <w:name w:val="Gövde metni (2)"/>
    <w:basedOn w:val="Normal"/>
    <w:link w:val="Gvdemetni2"/>
    <w:rsid w:val="00DA1BF8"/>
    <w:pPr>
      <w:shd w:val="clear" w:color="auto" w:fill="FFFFFF"/>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257CC6"/>
    <w:rPr>
      <w:rFonts w:ascii="Tahoma" w:hAnsi="Tahoma" w:cs="Tahoma"/>
      <w:sz w:val="16"/>
      <w:szCs w:val="16"/>
    </w:rPr>
  </w:style>
  <w:style w:type="character" w:customStyle="1" w:styleId="BalonMetniChar">
    <w:name w:val="Balon Metni Char"/>
    <w:basedOn w:val="VarsaylanParagrafYazTipi"/>
    <w:link w:val="BalonMetni"/>
    <w:uiPriority w:val="99"/>
    <w:semiHidden/>
    <w:rsid w:val="00257CC6"/>
    <w:rPr>
      <w:rFonts w:ascii="Tahoma" w:hAnsi="Tahoma" w:cs="Tahoma"/>
      <w:color w:val="000000"/>
      <w:sz w:val="16"/>
      <w:szCs w:val="16"/>
    </w:rPr>
  </w:style>
  <w:style w:type="paragraph" w:styleId="ListeParagraf">
    <w:name w:val="List Paragraph"/>
    <w:basedOn w:val="Normal"/>
    <w:uiPriority w:val="34"/>
    <w:qFormat/>
    <w:rsid w:val="00257CC6"/>
    <w:pPr>
      <w:ind w:left="720"/>
      <w:contextualSpacing/>
    </w:pPr>
  </w:style>
  <w:style w:type="character" w:customStyle="1" w:styleId="apple-converted-space">
    <w:name w:val="apple-converted-space"/>
    <w:basedOn w:val="VarsaylanParagrafYazTipi"/>
    <w:rsid w:val="002122F2"/>
  </w:style>
  <w:style w:type="character" w:styleId="SatrNumaras">
    <w:name w:val="line number"/>
    <w:basedOn w:val="VarsaylanParagrafYazTipi"/>
    <w:uiPriority w:val="99"/>
    <w:semiHidden/>
    <w:unhideWhenUsed/>
    <w:rsid w:val="00744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1BF8"/>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A1BF8"/>
    <w:rPr>
      <w:color w:val="0066CC"/>
      <w:u w:val="single"/>
    </w:rPr>
  </w:style>
  <w:style w:type="character" w:customStyle="1" w:styleId="Gvdemetni2">
    <w:name w:val="Gövde metni (2)_"/>
    <w:basedOn w:val="VarsaylanParagrafYazTipi"/>
    <w:link w:val="Gvdemetni20"/>
    <w:rsid w:val="00DA1BF8"/>
    <w:rPr>
      <w:rFonts w:ascii="Times New Roman" w:eastAsia="Times New Roman" w:hAnsi="Times New Roman" w:cs="Times New Roman"/>
      <w:b w:val="0"/>
      <w:bCs w:val="0"/>
      <w:i w:val="0"/>
      <w:iCs w:val="0"/>
      <w:smallCaps w:val="0"/>
      <w:strike w:val="0"/>
      <w:sz w:val="20"/>
      <w:szCs w:val="20"/>
      <w:u w:val="none"/>
    </w:rPr>
  </w:style>
  <w:style w:type="character" w:customStyle="1" w:styleId="Gvdemetni2ComicSansMS109pt">
    <w:name w:val="Gövde metni (2) + Comic Sans MS;109 pt"/>
    <w:basedOn w:val="Gvdemetni2"/>
    <w:rsid w:val="00DA1BF8"/>
    <w:rPr>
      <w:rFonts w:ascii="Comic Sans MS" w:eastAsia="Comic Sans MS" w:hAnsi="Comic Sans MS" w:cs="Comic Sans MS"/>
      <w:b w:val="0"/>
      <w:bCs w:val="0"/>
      <w:i w:val="0"/>
      <w:iCs w:val="0"/>
      <w:smallCaps w:val="0"/>
      <w:strike w:val="0"/>
      <w:color w:val="000000"/>
      <w:spacing w:val="0"/>
      <w:w w:val="100"/>
      <w:position w:val="0"/>
      <w:sz w:val="218"/>
      <w:szCs w:val="218"/>
      <w:u w:val="none"/>
      <w:lang w:val="tr-TR" w:eastAsia="tr-TR" w:bidi="tr-TR"/>
    </w:rPr>
  </w:style>
  <w:style w:type="character" w:customStyle="1" w:styleId="Gvdemetni2Candara13ptKaln">
    <w:name w:val="Gövde metni (2) + Candara;13 pt;Kalın"/>
    <w:basedOn w:val="Gvdemetni2"/>
    <w:rsid w:val="00DA1BF8"/>
    <w:rPr>
      <w:rFonts w:ascii="Candara" w:eastAsia="Candara" w:hAnsi="Candara" w:cs="Candara"/>
      <w:b/>
      <w:bCs/>
      <w:i w:val="0"/>
      <w:iCs w:val="0"/>
      <w:smallCaps w:val="0"/>
      <w:strike w:val="0"/>
      <w:color w:val="000000"/>
      <w:spacing w:val="0"/>
      <w:w w:val="100"/>
      <w:position w:val="0"/>
      <w:sz w:val="26"/>
      <w:szCs w:val="26"/>
      <w:u w:val="none"/>
      <w:lang w:val="tr-TR" w:eastAsia="tr-TR" w:bidi="tr-TR"/>
    </w:rPr>
  </w:style>
  <w:style w:type="character" w:customStyle="1" w:styleId="Gvdemetni217ptKaln">
    <w:name w:val="Gövde metni (2) + 17 pt;Kalın"/>
    <w:basedOn w:val="Gvdemetni2"/>
    <w:rsid w:val="00DA1BF8"/>
    <w:rPr>
      <w:rFonts w:ascii="Times New Roman" w:eastAsia="Times New Roman" w:hAnsi="Times New Roman" w:cs="Times New Roman"/>
      <w:b/>
      <w:bCs/>
      <w:i w:val="0"/>
      <w:iCs w:val="0"/>
      <w:smallCaps w:val="0"/>
      <w:strike w:val="0"/>
      <w:color w:val="000000"/>
      <w:spacing w:val="0"/>
      <w:w w:val="100"/>
      <w:position w:val="0"/>
      <w:sz w:val="34"/>
      <w:szCs w:val="34"/>
      <w:u w:val="none"/>
      <w:lang w:val="tr-TR" w:eastAsia="tr-TR" w:bidi="tr-TR"/>
    </w:rPr>
  </w:style>
  <w:style w:type="character" w:customStyle="1" w:styleId="Gvdemetni2Candara9pt">
    <w:name w:val="Gövde metni (2) + Candara;9 pt"/>
    <w:basedOn w:val="Gvdemetni2"/>
    <w:rsid w:val="00DA1BF8"/>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Candara9pt0">
    <w:name w:val="Gövde metni (2) + Candara;9 pt"/>
    <w:basedOn w:val="Gvdemetni2"/>
    <w:rsid w:val="00DA1BF8"/>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Arial9ptKaln">
    <w:name w:val="Gövde metni (2) + Arial;9 pt;Kalın"/>
    <w:basedOn w:val="Gvdemetni2"/>
    <w:rsid w:val="00DA1BF8"/>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paragraph" w:customStyle="1" w:styleId="Gvdemetni20">
    <w:name w:val="Gövde metni (2)"/>
    <w:basedOn w:val="Normal"/>
    <w:link w:val="Gvdemetni2"/>
    <w:rsid w:val="00DA1BF8"/>
    <w:pPr>
      <w:shd w:val="clear" w:color="auto" w:fill="FFFFFF"/>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257CC6"/>
    <w:rPr>
      <w:rFonts w:ascii="Tahoma" w:hAnsi="Tahoma" w:cs="Tahoma"/>
      <w:sz w:val="16"/>
      <w:szCs w:val="16"/>
    </w:rPr>
  </w:style>
  <w:style w:type="character" w:customStyle="1" w:styleId="BalonMetniChar">
    <w:name w:val="Balon Metni Char"/>
    <w:basedOn w:val="VarsaylanParagrafYazTipi"/>
    <w:link w:val="BalonMetni"/>
    <w:uiPriority w:val="99"/>
    <w:semiHidden/>
    <w:rsid w:val="00257CC6"/>
    <w:rPr>
      <w:rFonts w:ascii="Tahoma" w:hAnsi="Tahoma" w:cs="Tahoma"/>
      <w:color w:val="000000"/>
      <w:sz w:val="16"/>
      <w:szCs w:val="16"/>
    </w:rPr>
  </w:style>
  <w:style w:type="paragraph" w:styleId="ListeParagraf">
    <w:name w:val="List Paragraph"/>
    <w:basedOn w:val="Normal"/>
    <w:uiPriority w:val="34"/>
    <w:qFormat/>
    <w:rsid w:val="00257CC6"/>
    <w:pPr>
      <w:ind w:left="720"/>
      <w:contextualSpacing/>
    </w:pPr>
  </w:style>
  <w:style w:type="character" w:customStyle="1" w:styleId="apple-converted-space">
    <w:name w:val="apple-converted-space"/>
    <w:basedOn w:val="VarsaylanParagrafYazTipi"/>
    <w:rsid w:val="002122F2"/>
  </w:style>
  <w:style w:type="character" w:styleId="SatrNumaras">
    <w:name w:val="line number"/>
    <w:basedOn w:val="VarsaylanParagrafYazTipi"/>
    <w:uiPriority w:val="99"/>
    <w:semiHidden/>
    <w:unhideWhenUsed/>
    <w:rsid w:val="0074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DF8F-ABC8-4957-B83D-91F838D4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528</Words>
  <Characters>3012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bilim</dc:creator>
  <cp:lastModifiedBy>Windows Kullanıcısı</cp:lastModifiedBy>
  <cp:revision>22</cp:revision>
  <cp:lastPrinted>2014-11-24T11:06:00Z</cp:lastPrinted>
  <dcterms:created xsi:type="dcterms:W3CDTF">2014-12-17T09:52:00Z</dcterms:created>
  <dcterms:modified xsi:type="dcterms:W3CDTF">2017-06-02T05:20:00Z</dcterms:modified>
</cp:coreProperties>
</file>